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6F7D" w14:textId="77777777" w:rsidR="00B90E05" w:rsidRDefault="00B90E05" w:rsidP="006556EB">
      <w:pPr>
        <w:pStyle w:val="CM7"/>
        <w:tabs>
          <w:tab w:val="left" w:pos="426"/>
        </w:tabs>
        <w:spacing w:afterLines="60" w:after="144"/>
        <w:jc w:val="center"/>
        <w:rPr>
          <w:rFonts w:ascii="Calibri" w:hAnsi="Calibri"/>
          <w:b/>
          <w:color w:val="000000"/>
          <w:sz w:val="20"/>
        </w:rPr>
      </w:pPr>
      <w:bookmarkStart w:id="0" w:name="OLE_LINK1"/>
      <w:bookmarkStart w:id="1" w:name="OLE_LINK2"/>
    </w:p>
    <w:p w14:paraId="785DDC5E" w14:textId="314D0862" w:rsidR="00E271C8" w:rsidRDefault="00E271C8" w:rsidP="006556EB">
      <w:pPr>
        <w:pStyle w:val="CM7"/>
        <w:tabs>
          <w:tab w:val="left" w:pos="426"/>
        </w:tabs>
        <w:spacing w:afterLines="60" w:after="144"/>
        <w:jc w:val="center"/>
        <w:rPr>
          <w:rFonts w:ascii="Calibri" w:hAnsi="Calibri"/>
          <w:b/>
          <w:color w:val="000000"/>
          <w:sz w:val="20"/>
        </w:rPr>
      </w:pPr>
      <w:r w:rsidRPr="001404A0">
        <w:rPr>
          <w:rFonts w:ascii="Calibri" w:hAnsi="Calibri"/>
          <w:b/>
          <w:color w:val="000000"/>
          <w:sz w:val="20"/>
        </w:rPr>
        <w:t>CONDIZIONI GENERALI DI CONTRATTO PER LA FORNITURA DEL SERVIZIO IDRICO INTEGRATO</w:t>
      </w:r>
    </w:p>
    <w:p w14:paraId="7034B693" w14:textId="77777777" w:rsidR="00B90E05" w:rsidRPr="00B90E05" w:rsidRDefault="00B90E05" w:rsidP="00B90E05">
      <w:pPr>
        <w:pStyle w:val="Default"/>
      </w:pPr>
    </w:p>
    <w:p w14:paraId="6BB77867" w14:textId="7EE06D6D" w:rsidR="001C0D68" w:rsidRPr="00A74C55" w:rsidRDefault="001C0D68" w:rsidP="006556EB">
      <w:pPr>
        <w:pStyle w:val="CM7"/>
        <w:tabs>
          <w:tab w:val="center" w:pos="4986"/>
        </w:tabs>
        <w:spacing w:afterLines="60" w:after="144"/>
        <w:jc w:val="both"/>
        <w:rPr>
          <w:rFonts w:ascii="Calibri" w:hAnsi="Calibri" w:cs="Calibri"/>
          <w:color w:val="000000"/>
          <w:sz w:val="18"/>
          <w:szCs w:val="18"/>
        </w:rPr>
      </w:pPr>
      <w:r w:rsidRPr="00A74C55">
        <w:rPr>
          <w:rFonts w:ascii="Calibri" w:hAnsi="Calibri" w:cs="Calibri"/>
          <w:b/>
          <w:bCs/>
          <w:color w:val="000000"/>
          <w:sz w:val="18"/>
          <w:szCs w:val="18"/>
        </w:rPr>
        <w:t>A</w:t>
      </w:r>
      <w:r w:rsidR="00BC7192">
        <w:rPr>
          <w:rFonts w:ascii="Calibri" w:hAnsi="Calibri" w:cs="Calibri"/>
          <w:b/>
          <w:bCs/>
          <w:color w:val="000000"/>
          <w:sz w:val="18"/>
          <w:szCs w:val="18"/>
        </w:rPr>
        <w:t>RT</w:t>
      </w:r>
      <w:r w:rsidRPr="00A74C55">
        <w:rPr>
          <w:rFonts w:ascii="Calibri" w:hAnsi="Calibri" w:cs="Calibri"/>
          <w:b/>
          <w:bCs/>
          <w:color w:val="000000"/>
          <w:sz w:val="18"/>
          <w:szCs w:val="18"/>
        </w:rPr>
        <w:t xml:space="preserve">. 1 </w:t>
      </w:r>
      <w:r w:rsidR="00697F82" w:rsidRPr="00A74C55">
        <w:rPr>
          <w:rFonts w:ascii="Calibri" w:hAnsi="Calibri" w:cs="Calibri"/>
          <w:b/>
          <w:sz w:val="18"/>
          <w:szCs w:val="18"/>
        </w:rPr>
        <w:t>–</w:t>
      </w:r>
      <w:r w:rsidR="001D79E9" w:rsidRPr="00A74C55">
        <w:rPr>
          <w:rFonts w:ascii="Calibri" w:hAnsi="Calibri" w:cs="Calibri"/>
          <w:b/>
          <w:bCs/>
          <w:color w:val="000000"/>
          <w:sz w:val="18"/>
          <w:szCs w:val="18"/>
        </w:rPr>
        <w:t xml:space="preserve"> </w:t>
      </w:r>
      <w:r w:rsidR="00F26AC3" w:rsidRPr="00A74C55">
        <w:rPr>
          <w:rFonts w:ascii="Calibri" w:hAnsi="Calibri" w:cs="Calibri"/>
          <w:b/>
          <w:bCs/>
          <w:color w:val="000000"/>
          <w:sz w:val="18"/>
          <w:szCs w:val="18"/>
        </w:rPr>
        <w:t>P</w:t>
      </w:r>
      <w:r w:rsidR="0099263E" w:rsidRPr="00A74C55">
        <w:rPr>
          <w:rFonts w:ascii="Calibri" w:hAnsi="Calibri" w:cs="Calibri"/>
          <w:b/>
          <w:bCs/>
          <w:color w:val="000000"/>
          <w:sz w:val="18"/>
          <w:szCs w:val="18"/>
        </w:rPr>
        <w:t>remessa</w:t>
      </w:r>
    </w:p>
    <w:p w14:paraId="789301D9" w14:textId="71482088" w:rsidR="00F26AC3" w:rsidRPr="00A74C55" w:rsidRDefault="00A63B83" w:rsidP="006556EB">
      <w:pPr>
        <w:pStyle w:val="CM8"/>
        <w:spacing w:afterLines="60" w:after="144"/>
        <w:jc w:val="both"/>
        <w:rPr>
          <w:rFonts w:ascii="Calibri" w:hAnsi="Calibri" w:cs="Calibri"/>
          <w:sz w:val="18"/>
          <w:szCs w:val="18"/>
        </w:rPr>
      </w:pPr>
      <w:r w:rsidRPr="00A74C55">
        <w:rPr>
          <w:rFonts w:ascii="Calibri" w:hAnsi="Calibri" w:cs="Calibri"/>
          <w:sz w:val="18"/>
          <w:szCs w:val="18"/>
        </w:rPr>
        <w:t>1</w:t>
      </w:r>
      <w:r w:rsidRPr="00A61F1F">
        <w:rPr>
          <w:rFonts w:ascii="Calibri" w:hAnsi="Calibri" w:cs="Calibri"/>
          <w:sz w:val="18"/>
          <w:szCs w:val="18"/>
        </w:rPr>
        <w:t xml:space="preserve">.1 </w:t>
      </w:r>
      <w:r w:rsidR="00E74E2A" w:rsidRPr="00A61F1F">
        <w:rPr>
          <w:rFonts w:ascii="Calibri" w:hAnsi="Calibri"/>
          <w:sz w:val="18"/>
        </w:rPr>
        <w:t>I</w:t>
      </w:r>
      <w:r w:rsidR="008D52B6" w:rsidRPr="00A61F1F">
        <w:rPr>
          <w:rFonts w:ascii="Calibri" w:hAnsi="Calibri"/>
          <w:sz w:val="18"/>
        </w:rPr>
        <w:t xml:space="preserve">l </w:t>
      </w:r>
      <w:r w:rsidR="006556EB" w:rsidRPr="00A61F1F">
        <w:rPr>
          <w:rFonts w:ascii="Calibri" w:hAnsi="Calibri"/>
          <w:sz w:val="18"/>
        </w:rPr>
        <w:t>GESTORE</w:t>
      </w:r>
      <w:r w:rsidR="00A36C47">
        <w:rPr>
          <w:rStyle w:val="Enfasigrassetto"/>
        </w:rPr>
        <w:t xml:space="preserve"> </w:t>
      </w:r>
      <w:r w:rsidR="00F26AC3" w:rsidRPr="00A74C55">
        <w:rPr>
          <w:rFonts w:ascii="Calibri" w:hAnsi="Calibri" w:cs="Calibri"/>
          <w:sz w:val="18"/>
          <w:szCs w:val="18"/>
        </w:rPr>
        <w:t xml:space="preserve">(il GESTORE) </w:t>
      </w:r>
      <w:r w:rsidR="008F376F" w:rsidRPr="00A74C55">
        <w:rPr>
          <w:rFonts w:ascii="Calibri" w:hAnsi="Calibri" w:cs="Calibri"/>
          <w:sz w:val="18"/>
          <w:szCs w:val="18"/>
        </w:rPr>
        <w:t>è</w:t>
      </w:r>
      <w:r w:rsidR="00E74E2A" w:rsidRPr="00A74C55">
        <w:rPr>
          <w:rFonts w:ascii="Calibri" w:hAnsi="Calibri" w:cs="Calibri"/>
          <w:sz w:val="18"/>
          <w:szCs w:val="18"/>
        </w:rPr>
        <w:t xml:space="preserve"> la Societ</w:t>
      </w:r>
      <w:r w:rsidR="008F376F" w:rsidRPr="00A74C55">
        <w:rPr>
          <w:rFonts w:ascii="Calibri" w:hAnsi="Calibri" w:cs="Calibri"/>
          <w:sz w:val="18"/>
          <w:szCs w:val="18"/>
        </w:rPr>
        <w:t>à</w:t>
      </w:r>
      <w:r w:rsidR="00E74E2A" w:rsidRPr="00A74C55">
        <w:rPr>
          <w:rFonts w:ascii="Calibri" w:hAnsi="Calibri" w:cs="Calibri"/>
          <w:sz w:val="18"/>
          <w:szCs w:val="18"/>
        </w:rPr>
        <w:t xml:space="preserve"> che fornisce il Servizio Idrico Integrato nell’Ambito Territoriale Ottimale di competenza o in parte dell’Ambito stesso, </w:t>
      </w:r>
      <w:r w:rsidR="001C0D68" w:rsidRPr="00A74C55">
        <w:rPr>
          <w:rFonts w:ascii="Calibri" w:hAnsi="Calibri" w:cs="Calibri"/>
          <w:sz w:val="18"/>
          <w:szCs w:val="18"/>
        </w:rPr>
        <w:t xml:space="preserve">per tutti gli usi </w:t>
      </w:r>
      <w:r w:rsidR="00D33FA8" w:rsidRPr="00A74C55">
        <w:rPr>
          <w:rFonts w:ascii="Calibri" w:hAnsi="Calibri" w:cs="Calibri"/>
          <w:sz w:val="18"/>
          <w:szCs w:val="18"/>
        </w:rPr>
        <w:t>indicati nello schema tariffario relativ</w:t>
      </w:r>
      <w:r w:rsidR="00DD530E" w:rsidRPr="00A74C55">
        <w:rPr>
          <w:rFonts w:ascii="Calibri" w:hAnsi="Calibri" w:cs="Calibri"/>
          <w:sz w:val="18"/>
          <w:szCs w:val="18"/>
        </w:rPr>
        <w:t>o</w:t>
      </w:r>
      <w:r w:rsidR="00D33FA8" w:rsidRPr="00A74C55">
        <w:rPr>
          <w:rFonts w:ascii="Calibri" w:hAnsi="Calibri" w:cs="Calibri"/>
          <w:sz w:val="18"/>
          <w:szCs w:val="18"/>
        </w:rPr>
        <w:t xml:space="preserve"> all’</w:t>
      </w:r>
      <w:r w:rsidR="00E74E2A" w:rsidRPr="00A74C55">
        <w:rPr>
          <w:rFonts w:ascii="Calibri" w:hAnsi="Calibri" w:cs="Calibri"/>
          <w:sz w:val="18"/>
          <w:szCs w:val="18"/>
        </w:rPr>
        <w:t>Ambito</w:t>
      </w:r>
      <w:r w:rsidR="00D33FA8" w:rsidRPr="00A74C55">
        <w:rPr>
          <w:rFonts w:ascii="Calibri" w:hAnsi="Calibri" w:cs="Calibri"/>
          <w:sz w:val="18"/>
          <w:szCs w:val="18"/>
        </w:rPr>
        <w:t xml:space="preserve">, </w:t>
      </w:r>
      <w:r w:rsidR="001C0D68" w:rsidRPr="00A74C55">
        <w:rPr>
          <w:rFonts w:ascii="Calibri" w:hAnsi="Calibri" w:cs="Calibri"/>
          <w:sz w:val="18"/>
          <w:szCs w:val="18"/>
        </w:rPr>
        <w:t>nei limiti dell</w:t>
      </w:r>
      <w:r w:rsidR="00F30312" w:rsidRPr="00A74C55">
        <w:rPr>
          <w:rFonts w:ascii="Calibri" w:hAnsi="Calibri" w:cs="Calibri"/>
          <w:sz w:val="18"/>
          <w:szCs w:val="18"/>
        </w:rPr>
        <w:t>’</w:t>
      </w:r>
      <w:r w:rsidR="001C0D68" w:rsidRPr="00A74C55">
        <w:rPr>
          <w:rFonts w:ascii="Calibri" w:hAnsi="Calibri" w:cs="Calibri"/>
          <w:sz w:val="18"/>
          <w:szCs w:val="18"/>
        </w:rPr>
        <w:t>estensione e delle potenzialità dei propri impianti a chiunque ne faccia richiesta</w:t>
      </w:r>
      <w:r w:rsidR="00F26AC3" w:rsidRPr="00A74C55">
        <w:rPr>
          <w:rFonts w:ascii="Calibri" w:hAnsi="Calibri" w:cs="Calibri"/>
          <w:sz w:val="18"/>
          <w:szCs w:val="18"/>
        </w:rPr>
        <w:t>.</w:t>
      </w:r>
    </w:p>
    <w:p w14:paraId="3ABADA8B" w14:textId="11175F66" w:rsidR="00F26AC3" w:rsidRPr="00A74C55" w:rsidRDefault="00A63B83" w:rsidP="006556EB">
      <w:pPr>
        <w:pStyle w:val="CM8"/>
        <w:spacing w:afterLines="60" w:after="144"/>
        <w:jc w:val="both"/>
        <w:rPr>
          <w:rFonts w:ascii="Calibri" w:hAnsi="Calibri" w:cs="Calibri"/>
          <w:sz w:val="18"/>
          <w:szCs w:val="18"/>
        </w:rPr>
      </w:pPr>
      <w:r w:rsidRPr="00A74C55">
        <w:rPr>
          <w:rFonts w:ascii="Calibri" w:hAnsi="Calibri" w:cs="Calibri"/>
          <w:sz w:val="18"/>
          <w:szCs w:val="18"/>
        </w:rPr>
        <w:t xml:space="preserve">1.2 </w:t>
      </w:r>
      <w:r w:rsidR="001C0D68" w:rsidRPr="00A74C55">
        <w:rPr>
          <w:rFonts w:ascii="Calibri" w:hAnsi="Calibri" w:cs="Calibri"/>
          <w:sz w:val="18"/>
          <w:szCs w:val="18"/>
        </w:rPr>
        <w:t>La fornitura avviene in seguito alla stipula del contratto di somministrazione</w:t>
      </w:r>
      <w:r w:rsidR="00D20316" w:rsidRPr="00A74C55">
        <w:rPr>
          <w:rFonts w:ascii="Calibri" w:hAnsi="Calibri" w:cs="Calibri"/>
          <w:sz w:val="18"/>
          <w:szCs w:val="18"/>
        </w:rPr>
        <w:t xml:space="preserve"> (il CONTRATTO).</w:t>
      </w:r>
    </w:p>
    <w:p w14:paraId="2D5ED1F3" w14:textId="52533081" w:rsidR="001C18FE" w:rsidRPr="00A74C55" w:rsidRDefault="00A63B83" w:rsidP="006556EB">
      <w:pPr>
        <w:pStyle w:val="CM8"/>
        <w:spacing w:afterLines="60" w:after="144"/>
        <w:jc w:val="both"/>
        <w:rPr>
          <w:rFonts w:ascii="Calibri" w:hAnsi="Calibri" w:cs="Calibri"/>
          <w:sz w:val="18"/>
          <w:szCs w:val="18"/>
        </w:rPr>
      </w:pPr>
      <w:r w:rsidRPr="00A74C55">
        <w:rPr>
          <w:rFonts w:ascii="Calibri" w:hAnsi="Calibri" w:cs="Calibri"/>
          <w:sz w:val="18"/>
          <w:szCs w:val="18"/>
        </w:rPr>
        <w:t xml:space="preserve">1.3 </w:t>
      </w:r>
      <w:r w:rsidR="00D44219" w:rsidRPr="00A74C55">
        <w:rPr>
          <w:rFonts w:ascii="Calibri" w:hAnsi="Calibri" w:cs="Calibri"/>
          <w:sz w:val="18"/>
          <w:szCs w:val="18"/>
        </w:rPr>
        <w:t>La richiesta d</w:t>
      </w:r>
      <w:r w:rsidR="00F26AC3" w:rsidRPr="00A74C55">
        <w:rPr>
          <w:rFonts w:ascii="Calibri" w:hAnsi="Calibri" w:cs="Calibri"/>
          <w:sz w:val="18"/>
          <w:szCs w:val="18"/>
        </w:rPr>
        <w:t>ella</w:t>
      </w:r>
      <w:r w:rsidR="00D44219" w:rsidRPr="00A74C55">
        <w:rPr>
          <w:rFonts w:ascii="Calibri" w:hAnsi="Calibri" w:cs="Calibri"/>
          <w:sz w:val="18"/>
          <w:szCs w:val="18"/>
        </w:rPr>
        <w:t xml:space="preserve"> fornitura </w:t>
      </w:r>
      <w:r w:rsidR="001C0D68" w:rsidRPr="00A74C55">
        <w:rPr>
          <w:rFonts w:ascii="Calibri" w:hAnsi="Calibri" w:cs="Calibri"/>
          <w:sz w:val="18"/>
          <w:szCs w:val="18"/>
        </w:rPr>
        <w:t>presuppone che l</w:t>
      </w:r>
      <w:r w:rsidR="00BF4644" w:rsidRPr="00A74C55">
        <w:rPr>
          <w:rFonts w:ascii="Calibri" w:hAnsi="Calibri" w:cs="Calibri"/>
          <w:sz w:val="18"/>
          <w:szCs w:val="18"/>
        </w:rPr>
        <w:t>’</w:t>
      </w:r>
      <w:r w:rsidR="001C0D68" w:rsidRPr="00A74C55">
        <w:rPr>
          <w:rFonts w:ascii="Calibri" w:hAnsi="Calibri" w:cs="Calibri"/>
          <w:sz w:val="18"/>
          <w:szCs w:val="18"/>
        </w:rPr>
        <w:t>impianto interno del</w:t>
      </w:r>
      <w:r w:rsidR="009F0533" w:rsidRPr="00A74C55">
        <w:rPr>
          <w:rFonts w:ascii="Calibri" w:hAnsi="Calibri" w:cs="Calibri"/>
          <w:sz w:val="18"/>
          <w:szCs w:val="18"/>
        </w:rPr>
        <w:t>l’</w:t>
      </w:r>
      <w:r w:rsidR="005153C2" w:rsidRPr="00A74C55">
        <w:rPr>
          <w:rFonts w:ascii="Calibri" w:hAnsi="Calibri" w:cs="Calibri"/>
          <w:sz w:val="18"/>
          <w:szCs w:val="18"/>
        </w:rPr>
        <w:t>UTENTE</w:t>
      </w:r>
      <w:r w:rsidR="00F26AC3" w:rsidRPr="00A74C55">
        <w:rPr>
          <w:rFonts w:ascii="Calibri" w:hAnsi="Calibri" w:cs="Calibri"/>
          <w:sz w:val="18"/>
          <w:szCs w:val="18"/>
        </w:rPr>
        <w:t xml:space="preserve"> (</w:t>
      </w:r>
      <w:r w:rsidR="005153C2" w:rsidRPr="00A74C55">
        <w:rPr>
          <w:rFonts w:ascii="Calibri" w:hAnsi="Calibri" w:cs="Calibri"/>
          <w:sz w:val="18"/>
          <w:szCs w:val="18"/>
        </w:rPr>
        <w:t>l’UTENTE</w:t>
      </w:r>
      <w:r w:rsidR="00F26AC3" w:rsidRPr="00A74C55">
        <w:rPr>
          <w:rFonts w:ascii="Calibri" w:hAnsi="Calibri" w:cs="Calibri"/>
          <w:sz w:val="18"/>
          <w:szCs w:val="18"/>
        </w:rPr>
        <w:t>)</w:t>
      </w:r>
      <w:r w:rsidR="001C0D68" w:rsidRPr="00A74C55">
        <w:rPr>
          <w:rFonts w:ascii="Calibri" w:hAnsi="Calibri" w:cs="Calibri"/>
          <w:sz w:val="18"/>
          <w:szCs w:val="18"/>
        </w:rPr>
        <w:t xml:space="preserve"> sia conforme alle norme tecniche vigenti e </w:t>
      </w:r>
      <w:r w:rsidR="00F26AC3" w:rsidRPr="00A74C55">
        <w:rPr>
          <w:rFonts w:ascii="Calibri" w:hAnsi="Calibri" w:cs="Calibri"/>
          <w:sz w:val="18"/>
          <w:szCs w:val="18"/>
        </w:rPr>
        <w:t>il G</w:t>
      </w:r>
      <w:r w:rsidR="008408FD">
        <w:rPr>
          <w:rFonts w:ascii="Calibri" w:hAnsi="Calibri" w:cs="Calibri"/>
          <w:sz w:val="18"/>
          <w:szCs w:val="18"/>
        </w:rPr>
        <w:t>ESTORE</w:t>
      </w:r>
      <w:r w:rsidR="00F26AC3" w:rsidRPr="00A74C55">
        <w:rPr>
          <w:rFonts w:ascii="Calibri" w:hAnsi="Calibri" w:cs="Calibri"/>
          <w:sz w:val="18"/>
          <w:szCs w:val="18"/>
        </w:rPr>
        <w:t xml:space="preserve"> </w:t>
      </w:r>
      <w:r w:rsidR="001C0D68" w:rsidRPr="00A74C55">
        <w:rPr>
          <w:rFonts w:ascii="Calibri" w:hAnsi="Calibri" w:cs="Calibri"/>
          <w:sz w:val="18"/>
          <w:szCs w:val="18"/>
        </w:rPr>
        <w:t>si riserva la facoltà di rifiutare o sospendere la fornitura a</w:t>
      </w:r>
      <w:r w:rsidR="00F26AC3" w:rsidRPr="00A74C55">
        <w:rPr>
          <w:rFonts w:ascii="Calibri" w:hAnsi="Calibri" w:cs="Calibri"/>
          <w:sz w:val="18"/>
          <w:szCs w:val="18"/>
        </w:rPr>
        <w:t xml:space="preserve">gli impianti </w:t>
      </w:r>
      <w:r w:rsidR="001C0D68" w:rsidRPr="00A74C55">
        <w:rPr>
          <w:rFonts w:ascii="Calibri" w:hAnsi="Calibri" w:cs="Calibri"/>
          <w:sz w:val="18"/>
          <w:szCs w:val="18"/>
        </w:rPr>
        <w:t>che non</w:t>
      </w:r>
      <w:r w:rsidR="005153C2" w:rsidRPr="00A74C55">
        <w:rPr>
          <w:rFonts w:ascii="Calibri" w:hAnsi="Calibri" w:cs="Calibri"/>
          <w:sz w:val="18"/>
          <w:szCs w:val="18"/>
        </w:rPr>
        <w:t xml:space="preserve"> corrispondessero a tali norme.</w:t>
      </w:r>
    </w:p>
    <w:p w14:paraId="29A92DBF" w14:textId="0DC6455A" w:rsidR="004C425C" w:rsidRPr="00A74C55" w:rsidRDefault="00FD6048" w:rsidP="006556EB">
      <w:pPr>
        <w:pStyle w:val="Pa4"/>
        <w:spacing w:afterLines="60" w:after="144" w:line="240" w:lineRule="auto"/>
        <w:jc w:val="both"/>
        <w:rPr>
          <w:rFonts w:ascii="Calibri" w:hAnsi="Calibri" w:cs="Calibri"/>
          <w:b/>
          <w:sz w:val="18"/>
          <w:szCs w:val="18"/>
        </w:rPr>
      </w:pPr>
      <w:r w:rsidRPr="00A74C55">
        <w:rPr>
          <w:rFonts w:ascii="Calibri" w:hAnsi="Calibri" w:cs="Calibri"/>
          <w:b/>
          <w:sz w:val="18"/>
          <w:szCs w:val="18"/>
        </w:rPr>
        <w:t>A</w:t>
      </w:r>
      <w:r w:rsidR="00BC7192">
        <w:rPr>
          <w:rFonts w:ascii="Calibri" w:hAnsi="Calibri" w:cs="Calibri"/>
          <w:b/>
          <w:sz w:val="18"/>
          <w:szCs w:val="18"/>
        </w:rPr>
        <w:t>RT</w:t>
      </w:r>
      <w:r w:rsidRPr="00A74C55">
        <w:rPr>
          <w:rFonts w:ascii="Calibri" w:hAnsi="Calibri" w:cs="Calibri"/>
          <w:b/>
          <w:sz w:val="18"/>
          <w:szCs w:val="18"/>
        </w:rPr>
        <w:t>.</w:t>
      </w:r>
      <w:r w:rsidR="00233879" w:rsidRPr="00A74C55">
        <w:rPr>
          <w:rFonts w:ascii="Calibri" w:hAnsi="Calibri" w:cs="Calibri"/>
          <w:b/>
          <w:sz w:val="18"/>
          <w:szCs w:val="18"/>
        </w:rPr>
        <w:t xml:space="preserve"> </w:t>
      </w:r>
      <w:r w:rsidR="00F26AC3" w:rsidRPr="00A74C55">
        <w:rPr>
          <w:rFonts w:ascii="Calibri" w:hAnsi="Calibri" w:cs="Calibri"/>
          <w:b/>
          <w:sz w:val="18"/>
          <w:szCs w:val="18"/>
        </w:rPr>
        <w:t xml:space="preserve">2 – Stipula e </w:t>
      </w:r>
      <w:r w:rsidR="004C425C" w:rsidRPr="00A74C55">
        <w:rPr>
          <w:rFonts w:ascii="Calibri" w:hAnsi="Calibri" w:cs="Calibri"/>
          <w:b/>
          <w:sz w:val="18"/>
          <w:szCs w:val="18"/>
        </w:rPr>
        <w:t xml:space="preserve">Conclusione del </w:t>
      </w:r>
      <w:r w:rsidR="00DA72D7">
        <w:rPr>
          <w:rFonts w:ascii="Calibri" w:hAnsi="Calibri" w:cs="Calibri"/>
          <w:b/>
          <w:sz w:val="18"/>
          <w:szCs w:val="18"/>
        </w:rPr>
        <w:t>CONTRATTO</w:t>
      </w:r>
    </w:p>
    <w:p w14:paraId="5A4CC363" w14:textId="5E772601" w:rsidR="00C9314E" w:rsidRPr="00A74C55" w:rsidRDefault="00C9314E" w:rsidP="006556EB">
      <w:pPr>
        <w:pStyle w:val="Default"/>
        <w:spacing w:afterLines="60" w:after="144"/>
        <w:jc w:val="both"/>
        <w:rPr>
          <w:rFonts w:ascii="Calibri" w:hAnsi="Calibri" w:cs="Calibri"/>
          <w:sz w:val="18"/>
          <w:szCs w:val="18"/>
        </w:rPr>
      </w:pPr>
      <w:r w:rsidRPr="00A74C55">
        <w:rPr>
          <w:rFonts w:ascii="Calibri" w:hAnsi="Calibri" w:cs="Calibri"/>
          <w:sz w:val="18"/>
          <w:szCs w:val="18"/>
        </w:rPr>
        <w:t xml:space="preserve">2.1 Il GESTORE pubblica sul suo sito internet le presenti Condizioni Generali di Contratto per la </w:t>
      </w:r>
      <w:r w:rsidR="001A6372" w:rsidRPr="00A74C55">
        <w:rPr>
          <w:rFonts w:ascii="Calibri" w:hAnsi="Calibri" w:cs="Calibri"/>
          <w:sz w:val="18"/>
          <w:szCs w:val="18"/>
        </w:rPr>
        <w:t>f</w:t>
      </w:r>
      <w:r w:rsidRPr="00A74C55">
        <w:rPr>
          <w:rFonts w:ascii="Calibri" w:hAnsi="Calibri" w:cs="Calibri"/>
          <w:sz w:val="18"/>
          <w:szCs w:val="18"/>
        </w:rPr>
        <w:t>ornitura del Servizio Idrico Integrato, che</w:t>
      </w:r>
      <w:r w:rsidR="00220622" w:rsidRPr="00A74C55">
        <w:rPr>
          <w:rFonts w:ascii="Calibri" w:hAnsi="Calibri" w:cs="Calibri"/>
          <w:sz w:val="18"/>
          <w:szCs w:val="18"/>
        </w:rPr>
        <w:t xml:space="preserve">, unitamente alla normativa nazionale e alla regolazione dell’Autorità di Regolazione Energia Reti e Ambiente (ARERA), al Regolamento del Servizio Idrico Integrato dell’Ambito (o sub-ambito) Territoriale Ottimale di competenza, ed eventuali determinazioni dell’Ente di Governo di Ambito, alla Carta del Servizio e alle specifiche condizioni contrattuali, </w:t>
      </w:r>
      <w:r w:rsidRPr="00A74C55">
        <w:rPr>
          <w:rFonts w:ascii="Calibri" w:hAnsi="Calibri" w:cs="Calibri"/>
          <w:sz w:val="18"/>
          <w:szCs w:val="18"/>
        </w:rPr>
        <w:t>rappresentano le condizioni alle quali il servizio viene offerto.</w:t>
      </w:r>
    </w:p>
    <w:p w14:paraId="4DF0A659" w14:textId="2B4FB74B" w:rsidR="00F26AC3" w:rsidRPr="00A74C55" w:rsidRDefault="0099263E" w:rsidP="006556EB">
      <w:pPr>
        <w:pStyle w:val="Default"/>
        <w:spacing w:afterLines="60" w:after="144"/>
        <w:jc w:val="both"/>
        <w:rPr>
          <w:rFonts w:ascii="Calibri" w:hAnsi="Calibri" w:cs="Calibri"/>
          <w:sz w:val="18"/>
          <w:szCs w:val="18"/>
        </w:rPr>
      </w:pPr>
      <w:r w:rsidRPr="00A74C55">
        <w:rPr>
          <w:rFonts w:ascii="Calibri" w:hAnsi="Calibri" w:cs="Calibri"/>
          <w:sz w:val="18"/>
          <w:szCs w:val="18"/>
        </w:rPr>
        <w:t>2.</w:t>
      </w:r>
      <w:r w:rsidR="00BD60D7" w:rsidRPr="00A74C55">
        <w:rPr>
          <w:rFonts w:ascii="Calibri" w:hAnsi="Calibri" w:cs="Calibri"/>
          <w:sz w:val="18"/>
          <w:szCs w:val="18"/>
        </w:rPr>
        <w:t>2</w:t>
      </w:r>
      <w:r w:rsidRPr="00A74C55">
        <w:rPr>
          <w:rFonts w:ascii="Calibri" w:hAnsi="Calibri" w:cs="Calibri"/>
          <w:sz w:val="18"/>
          <w:szCs w:val="18"/>
        </w:rPr>
        <w:t xml:space="preserve"> </w:t>
      </w:r>
      <w:r w:rsidR="00F26AC3" w:rsidRPr="00A74C55">
        <w:rPr>
          <w:rFonts w:ascii="Calibri" w:hAnsi="Calibri" w:cs="Calibri"/>
          <w:sz w:val="18"/>
          <w:szCs w:val="18"/>
        </w:rPr>
        <w:t xml:space="preserve">Ai fini della stipula del CONTRATTO, </w:t>
      </w:r>
      <w:r w:rsidR="001C18FE" w:rsidRPr="00A74C55">
        <w:rPr>
          <w:rFonts w:ascii="Calibri" w:hAnsi="Calibri" w:cs="Calibri"/>
          <w:sz w:val="18"/>
          <w:szCs w:val="18"/>
        </w:rPr>
        <w:t>l’</w:t>
      </w:r>
      <w:r w:rsidR="005153C2" w:rsidRPr="00A74C55">
        <w:rPr>
          <w:rFonts w:ascii="Calibri" w:hAnsi="Calibri" w:cs="Calibri"/>
          <w:sz w:val="18"/>
          <w:szCs w:val="18"/>
        </w:rPr>
        <w:t>UTENTE</w:t>
      </w:r>
      <w:r w:rsidR="00F26AC3" w:rsidRPr="00A74C55">
        <w:rPr>
          <w:rFonts w:ascii="Calibri" w:hAnsi="Calibri" w:cs="Calibri"/>
          <w:sz w:val="18"/>
          <w:szCs w:val="18"/>
        </w:rPr>
        <w:t xml:space="preserve">, </w:t>
      </w:r>
      <w:r w:rsidR="00DD530E" w:rsidRPr="00A74C55">
        <w:rPr>
          <w:rFonts w:ascii="Calibri" w:hAnsi="Calibri" w:cs="Calibri"/>
          <w:sz w:val="18"/>
          <w:szCs w:val="18"/>
        </w:rPr>
        <w:t xml:space="preserve">attraverso i canali messi a disposizione dal </w:t>
      </w:r>
      <w:r w:rsidR="001A6372" w:rsidRPr="00A74C55">
        <w:rPr>
          <w:rFonts w:ascii="Calibri" w:hAnsi="Calibri" w:cs="Calibri"/>
          <w:sz w:val="18"/>
          <w:szCs w:val="18"/>
        </w:rPr>
        <w:t>GESTORE</w:t>
      </w:r>
      <w:r w:rsidR="00DD530E" w:rsidRPr="00A74C55">
        <w:rPr>
          <w:rFonts w:ascii="Calibri" w:hAnsi="Calibri" w:cs="Calibri"/>
          <w:sz w:val="18"/>
          <w:szCs w:val="18"/>
        </w:rPr>
        <w:t>,</w:t>
      </w:r>
      <w:r w:rsidR="00F26AC3" w:rsidRPr="00A74C55">
        <w:rPr>
          <w:rFonts w:ascii="Calibri" w:hAnsi="Calibri" w:cs="Calibri"/>
          <w:sz w:val="18"/>
          <w:szCs w:val="18"/>
        </w:rPr>
        <w:t xml:space="preserve"> presenta </w:t>
      </w:r>
      <w:r w:rsidR="00220622" w:rsidRPr="00A74C55">
        <w:rPr>
          <w:rFonts w:ascii="Calibri" w:hAnsi="Calibri" w:cs="Calibri"/>
          <w:sz w:val="18"/>
          <w:szCs w:val="18"/>
        </w:rPr>
        <w:t xml:space="preserve">una </w:t>
      </w:r>
      <w:r w:rsidR="00582DAB" w:rsidRPr="00A74C55">
        <w:rPr>
          <w:rFonts w:ascii="Calibri" w:hAnsi="Calibri" w:cs="Calibri"/>
          <w:sz w:val="18"/>
          <w:szCs w:val="18"/>
        </w:rPr>
        <w:t>RICHIESTA</w:t>
      </w:r>
      <w:r w:rsidR="00220622" w:rsidRPr="00A74C55">
        <w:rPr>
          <w:rFonts w:ascii="Calibri" w:hAnsi="Calibri" w:cs="Calibri"/>
          <w:sz w:val="18"/>
          <w:szCs w:val="18"/>
        </w:rPr>
        <w:t xml:space="preserve"> di fornitura</w:t>
      </w:r>
      <w:r w:rsidR="00F26AC3" w:rsidRPr="00A74C55">
        <w:rPr>
          <w:rFonts w:ascii="Calibri" w:hAnsi="Calibri" w:cs="Calibri"/>
          <w:sz w:val="18"/>
          <w:szCs w:val="18"/>
        </w:rPr>
        <w:t>, fornendo i dati richiesti dal GESTORE, tra cui il tipo di utilizzo della fornitura oggetto della richiesta stessa</w:t>
      </w:r>
      <w:r w:rsidR="009D34EC">
        <w:rPr>
          <w:rFonts w:ascii="Calibri" w:hAnsi="Calibri" w:cs="Calibri"/>
          <w:sz w:val="18"/>
          <w:szCs w:val="18"/>
        </w:rPr>
        <w:t>.</w:t>
      </w:r>
      <w:r w:rsidR="00BD60D7" w:rsidRPr="00A74C55">
        <w:rPr>
          <w:rFonts w:ascii="Calibri" w:hAnsi="Calibri" w:cs="Calibri"/>
          <w:sz w:val="18"/>
          <w:szCs w:val="18"/>
        </w:rPr>
        <w:t xml:space="preserve"> </w:t>
      </w:r>
      <w:r w:rsidR="009D34EC">
        <w:rPr>
          <w:rFonts w:ascii="Calibri" w:hAnsi="Calibri" w:cs="Calibri"/>
          <w:sz w:val="18"/>
          <w:szCs w:val="18"/>
        </w:rPr>
        <w:t>I</w:t>
      </w:r>
      <w:r w:rsidR="00F26AC3" w:rsidRPr="00A74C55">
        <w:rPr>
          <w:rFonts w:ascii="Calibri" w:hAnsi="Calibri" w:cs="Calibri"/>
          <w:sz w:val="18"/>
          <w:szCs w:val="18"/>
        </w:rPr>
        <w:t>l G</w:t>
      </w:r>
      <w:r w:rsidR="001A6372" w:rsidRPr="00A74C55">
        <w:rPr>
          <w:rFonts w:ascii="Calibri" w:hAnsi="Calibri" w:cs="Calibri"/>
          <w:sz w:val="18"/>
          <w:szCs w:val="18"/>
        </w:rPr>
        <w:t>ESTORE</w:t>
      </w:r>
      <w:r w:rsidR="00F26AC3" w:rsidRPr="00A74C55">
        <w:rPr>
          <w:rFonts w:ascii="Calibri" w:hAnsi="Calibri" w:cs="Calibri"/>
          <w:sz w:val="18"/>
          <w:szCs w:val="18"/>
        </w:rPr>
        <w:t xml:space="preserve"> fornisce </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00F26AC3" w:rsidRPr="00A74C55">
        <w:rPr>
          <w:rFonts w:ascii="Calibri" w:hAnsi="Calibri" w:cs="Calibri"/>
          <w:sz w:val="18"/>
          <w:szCs w:val="18"/>
        </w:rPr>
        <w:t>l’informativa privacy in merito alle modalit</w:t>
      </w:r>
      <w:r w:rsidR="008F376F" w:rsidRPr="00A74C55">
        <w:rPr>
          <w:rFonts w:ascii="Calibri" w:hAnsi="Calibri" w:cs="Calibri"/>
          <w:sz w:val="18"/>
          <w:szCs w:val="18"/>
        </w:rPr>
        <w:t>à</w:t>
      </w:r>
      <w:r w:rsidR="00F26AC3" w:rsidRPr="00A74C55">
        <w:rPr>
          <w:rFonts w:ascii="Calibri" w:hAnsi="Calibri" w:cs="Calibri"/>
          <w:sz w:val="18"/>
          <w:szCs w:val="18"/>
        </w:rPr>
        <w:t xml:space="preserve"> e finalit</w:t>
      </w:r>
      <w:r w:rsidR="008F376F" w:rsidRPr="00A74C55">
        <w:rPr>
          <w:rFonts w:ascii="Calibri" w:hAnsi="Calibri" w:cs="Calibri"/>
          <w:sz w:val="18"/>
          <w:szCs w:val="18"/>
        </w:rPr>
        <w:t>à</w:t>
      </w:r>
      <w:r w:rsidR="00F26AC3" w:rsidRPr="00A74C55">
        <w:rPr>
          <w:rFonts w:ascii="Calibri" w:hAnsi="Calibri" w:cs="Calibri"/>
          <w:sz w:val="18"/>
          <w:szCs w:val="18"/>
        </w:rPr>
        <w:t xml:space="preserve"> del trattamento dei suoi dati personali e</w:t>
      </w:r>
      <w:r w:rsidR="00DD530E" w:rsidRPr="00A74C55">
        <w:rPr>
          <w:rFonts w:ascii="Calibri" w:hAnsi="Calibri" w:cs="Calibri"/>
          <w:sz w:val="18"/>
          <w:szCs w:val="18"/>
        </w:rPr>
        <w:t>d</w:t>
      </w:r>
      <w:r w:rsidR="00F26AC3" w:rsidRPr="00A74C55">
        <w:rPr>
          <w:rFonts w:ascii="Calibri" w:hAnsi="Calibri" w:cs="Calibri"/>
          <w:sz w:val="18"/>
          <w:szCs w:val="18"/>
        </w:rPr>
        <w:t xml:space="preserve"> ai relat</w:t>
      </w:r>
      <w:r w:rsidR="00D20316" w:rsidRPr="00A74C55">
        <w:rPr>
          <w:rFonts w:ascii="Calibri" w:hAnsi="Calibri" w:cs="Calibri"/>
          <w:sz w:val="18"/>
          <w:szCs w:val="18"/>
        </w:rPr>
        <w:t>ivi diritti</w:t>
      </w:r>
      <w:r w:rsidR="000917EC" w:rsidRPr="00A74C55">
        <w:rPr>
          <w:rFonts w:ascii="Calibri" w:hAnsi="Calibri" w:cs="Calibri"/>
          <w:sz w:val="18"/>
          <w:szCs w:val="18"/>
        </w:rPr>
        <w:t xml:space="preserve"> e nei casi di contratti conclusi a distanza o fuori dai locali commerciali, il G</w:t>
      </w:r>
      <w:r w:rsidR="008408FD">
        <w:rPr>
          <w:rFonts w:ascii="Calibri" w:hAnsi="Calibri" w:cs="Calibri"/>
          <w:sz w:val="18"/>
          <w:szCs w:val="18"/>
        </w:rPr>
        <w:t>ESTORE</w:t>
      </w:r>
      <w:r w:rsidR="000917EC" w:rsidRPr="00A74C55">
        <w:rPr>
          <w:rFonts w:ascii="Calibri" w:hAnsi="Calibri" w:cs="Calibri"/>
          <w:sz w:val="18"/>
          <w:szCs w:val="18"/>
        </w:rPr>
        <w:t xml:space="preserve"> fornisce </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000917EC" w:rsidRPr="00A74C55">
        <w:rPr>
          <w:rFonts w:ascii="Calibri" w:hAnsi="Calibri" w:cs="Calibri"/>
          <w:sz w:val="18"/>
          <w:szCs w:val="18"/>
        </w:rPr>
        <w:t>le informazioni precontrattuali di cui agli articoli 48 e 49 del Codice del Consumo</w:t>
      </w:r>
      <w:r w:rsidR="009D34EC">
        <w:rPr>
          <w:rFonts w:ascii="Calibri" w:hAnsi="Calibri" w:cs="Calibri"/>
          <w:sz w:val="18"/>
          <w:szCs w:val="18"/>
        </w:rPr>
        <w:t>.</w:t>
      </w:r>
    </w:p>
    <w:p w14:paraId="242A8810" w14:textId="290C2329" w:rsidR="00CB500E" w:rsidRPr="00A74C55" w:rsidRDefault="0099263E" w:rsidP="006556EB">
      <w:pPr>
        <w:pStyle w:val="Default"/>
        <w:spacing w:afterLines="60" w:after="144"/>
        <w:jc w:val="both"/>
        <w:rPr>
          <w:rFonts w:ascii="Calibri" w:hAnsi="Calibri" w:cs="Calibri"/>
          <w:sz w:val="18"/>
          <w:szCs w:val="18"/>
        </w:rPr>
      </w:pPr>
      <w:r w:rsidRPr="00A74C55">
        <w:rPr>
          <w:rFonts w:ascii="Calibri" w:hAnsi="Calibri" w:cs="Calibri"/>
          <w:sz w:val="18"/>
          <w:szCs w:val="18"/>
        </w:rPr>
        <w:t>2.</w:t>
      </w:r>
      <w:r w:rsidR="00582DAB" w:rsidRPr="00A74C55">
        <w:rPr>
          <w:rFonts w:ascii="Calibri" w:hAnsi="Calibri" w:cs="Calibri"/>
          <w:sz w:val="18"/>
          <w:szCs w:val="18"/>
        </w:rPr>
        <w:t>3</w:t>
      </w:r>
      <w:r w:rsidRPr="00A74C55">
        <w:rPr>
          <w:rFonts w:ascii="Calibri" w:hAnsi="Calibri" w:cs="Calibri"/>
          <w:sz w:val="18"/>
          <w:szCs w:val="18"/>
        </w:rPr>
        <w:t xml:space="preserve"> </w:t>
      </w:r>
      <w:r w:rsidR="00CB500E" w:rsidRPr="00A74C55">
        <w:rPr>
          <w:rFonts w:ascii="Calibri" w:hAnsi="Calibri" w:cs="Calibri"/>
          <w:sz w:val="18"/>
          <w:szCs w:val="18"/>
        </w:rPr>
        <w:t xml:space="preserve">La data di conclusione del </w:t>
      </w:r>
      <w:r w:rsidR="001977F6" w:rsidRPr="00A74C55">
        <w:rPr>
          <w:rFonts w:ascii="Calibri" w:hAnsi="Calibri" w:cs="Calibri"/>
          <w:sz w:val="18"/>
          <w:szCs w:val="18"/>
        </w:rPr>
        <w:t>CONTRATTO</w:t>
      </w:r>
      <w:r w:rsidR="00BD2BBE" w:rsidRPr="00A74C55">
        <w:rPr>
          <w:rFonts w:ascii="Calibri" w:hAnsi="Calibri" w:cs="Calibri"/>
          <w:sz w:val="18"/>
          <w:szCs w:val="18"/>
        </w:rPr>
        <w:t xml:space="preserve">, anche </w:t>
      </w:r>
      <w:r w:rsidR="00ED353A" w:rsidRPr="00A74C55">
        <w:rPr>
          <w:rFonts w:ascii="Calibri" w:hAnsi="Calibri" w:cs="Calibri"/>
          <w:sz w:val="18"/>
          <w:szCs w:val="18"/>
        </w:rPr>
        <w:t>ai fini di quanto previsto da</w:t>
      </w:r>
      <w:r w:rsidR="00BD2BBE" w:rsidRPr="00A74C55">
        <w:rPr>
          <w:rFonts w:ascii="Calibri" w:hAnsi="Calibri" w:cs="Calibri"/>
          <w:sz w:val="18"/>
          <w:szCs w:val="18"/>
        </w:rPr>
        <w:t>i</w:t>
      </w:r>
      <w:r w:rsidR="00ED353A" w:rsidRPr="00A74C55">
        <w:rPr>
          <w:rFonts w:ascii="Calibri" w:hAnsi="Calibri" w:cs="Calibri"/>
          <w:sz w:val="18"/>
          <w:szCs w:val="18"/>
        </w:rPr>
        <w:t xml:space="preserve"> successiv</w:t>
      </w:r>
      <w:r w:rsidR="00BD2BBE" w:rsidRPr="00A74C55">
        <w:rPr>
          <w:rFonts w:ascii="Calibri" w:hAnsi="Calibri" w:cs="Calibri"/>
          <w:sz w:val="18"/>
          <w:szCs w:val="18"/>
        </w:rPr>
        <w:t>i</w:t>
      </w:r>
      <w:r w:rsidR="00ED353A" w:rsidRPr="00A74C55">
        <w:rPr>
          <w:rFonts w:ascii="Calibri" w:hAnsi="Calibri" w:cs="Calibri"/>
          <w:sz w:val="18"/>
          <w:szCs w:val="18"/>
        </w:rPr>
        <w:t xml:space="preserve"> punt</w:t>
      </w:r>
      <w:r w:rsidR="00BD2BBE" w:rsidRPr="00A74C55">
        <w:rPr>
          <w:rFonts w:ascii="Calibri" w:hAnsi="Calibri" w:cs="Calibri"/>
          <w:sz w:val="18"/>
          <w:szCs w:val="18"/>
        </w:rPr>
        <w:t>i</w:t>
      </w:r>
      <w:r w:rsidR="00ED353A" w:rsidRPr="00A74C55">
        <w:rPr>
          <w:rFonts w:ascii="Calibri" w:hAnsi="Calibri" w:cs="Calibri"/>
          <w:sz w:val="18"/>
          <w:szCs w:val="18"/>
        </w:rPr>
        <w:t xml:space="preserve"> </w:t>
      </w:r>
      <w:r w:rsidR="00BD2BBE" w:rsidRPr="00A74C55">
        <w:rPr>
          <w:rFonts w:ascii="Calibri" w:hAnsi="Calibri" w:cs="Calibri"/>
          <w:sz w:val="18"/>
          <w:szCs w:val="18"/>
        </w:rPr>
        <w:t xml:space="preserve">2.4 e </w:t>
      </w:r>
      <w:r w:rsidR="00ED353A" w:rsidRPr="00A74C55">
        <w:rPr>
          <w:rFonts w:ascii="Calibri" w:hAnsi="Calibri" w:cs="Calibri"/>
          <w:sz w:val="18"/>
          <w:szCs w:val="18"/>
        </w:rPr>
        <w:t>2.</w:t>
      </w:r>
      <w:r w:rsidR="00590FF1" w:rsidRPr="00A74C55">
        <w:rPr>
          <w:rFonts w:ascii="Calibri" w:hAnsi="Calibri" w:cs="Calibri"/>
          <w:sz w:val="18"/>
          <w:szCs w:val="18"/>
        </w:rPr>
        <w:t>5</w:t>
      </w:r>
      <w:r w:rsidR="00BD2BBE" w:rsidRPr="00A74C55">
        <w:rPr>
          <w:rFonts w:ascii="Calibri" w:hAnsi="Calibri" w:cs="Calibri"/>
          <w:sz w:val="18"/>
          <w:szCs w:val="18"/>
        </w:rPr>
        <w:t>,</w:t>
      </w:r>
      <w:r w:rsidR="00ED353A" w:rsidRPr="00A74C55">
        <w:rPr>
          <w:rFonts w:ascii="Calibri" w:hAnsi="Calibri" w:cs="Calibri"/>
          <w:sz w:val="18"/>
          <w:szCs w:val="18"/>
        </w:rPr>
        <w:t xml:space="preserve"> </w:t>
      </w:r>
      <w:r w:rsidR="00CB500E" w:rsidRPr="00A74C55">
        <w:rPr>
          <w:rFonts w:ascii="Calibri" w:hAnsi="Calibri" w:cs="Calibri"/>
          <w:sz w:val="18"/>
          <w:szCs w:val="18"/>
        </w:rPr>
        <w:t>corrisponde alla data d</w:t>
      </w:r>
      <w:r w:rsidR="00DB0F1A" w:rsidRPr="00A74C55">
        <w:rPr>
          <w:rFonts w:ascii="Calibri" w:hAnsi="Calibri" w:cs="Calibri"/>
          <w:sz w:val="18"/>
          <w:szCs w:val="18"/>
        </w:rPr>
        <w:t xml:space="preserve">i </w:t>
      </w:r>
      <w:r w:rsidR="00582DAB" w:rsidRPr="00A74C55">
        <w:rPr>
          <w:rFonts w:ascii="Calibri" w:hAnsi="Calibri" w:cs="Calibri"/>
          <w:sz w:val="18"/>
          <w:szCs w:val="18"/>
        </w:rPr>
        <w:t>ricevimento da parte del</w:t>
      </w:r>
      <w:r w:rsidR="004336B9">
        <w:rPr>
          <w:rFonts w:ascii="Calibri" w:hAnsi="Calibri" w:cs="Calibri"/>
          <w:sz w:val="18"/>
          <w:szCs w:val="18"/>
        </w:rPr>
        <w:t>l’UTENTE</w:t>
      </w:r>
      <w:r w:rsidR="00582DAB" w:rsidRPr="00A74C55">
        <w:rPr>
          <w:rFonts w:ascii="Calibri" w:hAnsi="Calibri" w:cs="Calibri"/>
          <w:sz w:val="18"/>
          <w:szCs w:val="18"/>
        </w:rPr>
        <w:t xml:space="preserve"> della accettazione da parte del GESTORE della sua RICHIESTA. </w:t>
      </w:r>
    </w:p>
    <w:p w14:paraId="0EB29E97" w14:textId="2838637A" w:rsidR="00DB0F1A" w:rsidRPr="00A74C55" w:rsidRDefault="00CB500E" w:rsidP="006556EB">
      <w:pPr>
        <w:pStyle w:val="Default"/>
        <w:spacing w:afterLines="60" w:after="144"/>
        <w:jc w:val="both"/>
        <w:rPr>
          <w:rFonts w:ascii="Calibri" w:hAnsi="Calibri" w:cs="Calibri"/>
          <w:sz w:val="18"/>
          <w:szCs w:val="18"/>
        </w:rPr>
      </w:pPr>
      <w:r w:rsidRPr="00A74C55">
        <w:rPr>
          <w:rFonts w:ascii="Calibri" w:hAnsi="Calibri" w:cs="Calibri"/>
          <w:sz w:val="18"/>
          <w:szCs w:val="18"/>
        </w:rPr>
        <w:t>2.</w:t>
      </w:r>
      <w:r w:rsidR="00582DAB" w:rsidRPr="00A74C55">
        <w:rPr>
          <w:rFonts w:ascii="Calibri" w:hAnsi="Calibri" w:cs="Calibri"/>
          <w:sz w:val="18"/>
          <w:szCs w:val="18"/>
        </w:rPr>
        <w:t>4</w:t>
      </w:r>
      <w:r w:rsidRPr="00A74C55">
        <w:rPr>
          <w:rFonts w:ascii="Calibri" w:hAnsi="Calibri" w:cs="Calibri"/>
          <w:sz w:val="18"/>
          <w:szCs w:val="18"/>
        </w:rPr>
        <w:t xml:space="preserve"> </w:t>
      </w:r>
      <w:r w:rsidR="00DB0F1A" w:rsidRPr="00A74C55">
        <w:rPr>
          <w:rFonts w:ascii="Calibri" w:hAnsi="Calibri" w:cs="Calibri"/>
          <w:sz w:val="18"/>
          <w:szCs w:val="18"/>
        </w:rPr>
        <w:t xml:space="preserve">La decorrenza </w:t>
      </w:r>
      <w:r w:rsidR="00582DAB" w:rsidRPr="00A74C55">
        <w:rPr>
          <w:rFonts w:ascii="Calibri" w:hAnsi="Calibri" w:cs="Calibri"/>
          <w:sz w:val="18"/>
          <w:szCs w:val="18"/>
        </w:rPr>
        <w:t>de</w:t>
      </w:r>
      <w:r w:rsidR="00241071">
        <w:rPr>
          <w:rFonts w:ascii="Calibri" w:hAnsi="Calibri" w:cs="Calibri"/>
          <w:sz w:val="18"/>
          <w:szCs w:val="18"/>
        </w:rPr>
        <w:t>l</w:t>
      </w:r>
      <w:r w:rsidR="00582DAB" w:rsidRPr="00A74C55">
        <w:rPr>
          <w:rFonts w:ascii="Calibri" w:hAnsi="Calibri" w:cs="Calibri"/>
          <w:sz w:val="18"/>
          <w:szCs w:val="18"/>
        </w:rPr>
        <w:t xml:space="preserve">la fornitura </w:t>
      </w:r>
      <w:r w:rsidR="00DB0F1A" w:rsidRPr="00A74C55">
        <w:rPr>
          <w:rFonts w:ascii="Calibri" w:hAnsi="Calibri" w:cs="Calibri"/>
          <w:sz w:val="18"/>
          <w:szCs w:val="18"/>
        </w:rPr>
        <w:t>è fissata:</w:t>
      </w:r>
    </w:p>
    <w:p w14:paraId="757AB2FC" w14:textId="77777777" w:rsidR="00DB0F1A" w:rsidRPr="00A74C55" w:rsidRDefault="00DB0F1A" w:rsidP="006556EB">
      <w:pPr>
        <w:pStyle w:val="Default"/>
        <w:numPr>
          <w:ilvl w:val="0"/>
          <w:numId w:val="31"/>
        </w:numPr>
        <w:ind w:left="284" w:hanging="284"/>
        <w:jc w:val="both"/>
        <w:rPr>
          <w:rFonts w:ascii="Calibri" w:hAnsi="Calibri" w:cs="Calibri"/>
          <w:sz w:val="18"/>
          <w:szCs w:val="18"/>
        </w:rPr>
      </w:pPr>
      <w:r w:rsidRPr="00A74C55">
        <w:rPr>
          <w:rFonts w:ascii="Calibri" w:hAnsi="Calibri" w:cs="Calibri"/>
          <w:sz w:val="18"/>
          <w:szCs w:val="18"/>
        </w:rPr>
        <w:t>i</w:t>
      </w:r>
      <w:r w:rsidR="00C9314E" w:rsidRPr="00A74C55">
        <w:rPr>
          <w:rFonts w:ascii="Calibri" w:hAnsi="Calibri" w:cs="Calibri"/>
          <w:sz w:val="18"/>
          <w:szCs w:val="18"/>
        </w:rPr>
        <w:t>n caso di voltura</w:t>
      </w:r>
      <w:r w:rsidRPr="00A74C55">
        <w:rPr>
          <w:rFonts w:ascii="Calibri" w:hAnsi="Calibri" w:cs="Calibri"/>
          <w:sz w:val="18"/>
          <w:szCs w:val="18"/>
        </w:rPr>
        <w:t>, nella data d</w:t>
      </w:r>
      <w:r w:rsidR="00BD2BBE" w:rsidRPr="00A74C55">
        <w:rPr>
          <w:rFonts w:ascii="Calibri" w:hAnsi="Calibri" w:cs="Calibri"/>
          <w:sz w:val="18"/>
          <w:szCs w:val="18"/>
        </w:rPr>
        <w:t>i conclusione del C</w:t>
      </w:r>
      <w:r w:rsidR="001977F6" w:rsidRPr="00A74C55">
        <w:rPr>
          <w:rFonts w:ascii="Calibri" w:hAnsi="Calibri" w:cs="Calibri"/>
          <w:sz w:val="18"/>
          <w:szCs w:val="18"/>
        </w:rPr>
        <w:t>ONTRATTO</w:t>
      </w:r>
      <w:r w:rsidRPr="00A74C55">
        <w:rPr>
          <w:rFonts w:ascii="Calibri" w:hAnsi="Calibri" w:cs="Calibri"/>
          <w:sz w:val="18"/>
          <w:szCs w:val="18"/>
        </w:rPr>
        <w:t>;</w:t>
      </w:r>
    </w:p>
    <w:p w14:paraId="7F316D39" w14:textId="77777777" w:rsidR="00A71615" w:rsidRPr="00A74C55" w:rsidRDefault="00DB0F1A" w:rsidP="006556EB">
      <w:pPr>
        <w:pStyle w:val="Default"/>
        <w:numPr>
          <w:ilvl w:val="0"/>
          <w:numId w:val="31"/>
        </w:numPr>
        <w:spacing w:afterLines="60" w:after="144"/>
        <w:ind w:left="284" w:hanging="284"/>
        <w:jc w:val="both"/>
        <w:rPr>
          <w:rFonts w:ascii="Calibri" w:hAnsi="Calibri" w:cs="Calibri"/>
          <w:sz w:val="18"/>
          <w:szCs w:val="18"/>
        </w:rPr>
      </w:pPr>
      <w:r w:rsidRPr="00A74C55">
        <w:rPr>
          <w:rFonts w:ascii="Calibri" w:hAnsi="Calibri" w:cs="Calibri"/>
          <w:sz w:val="18"/>
          <w:szCs w:val="18"/>
        </w:rPr>
        <w:t xml:space="preserve">in caso di nuova attivazione o subentro, nella data di </w:t>
      </w:r>
      <w:r w:rsidR="00A71615" w:rsidRPr="00A74C55">
        <w:rPr>
          <w:rFonts w:ascii="Calibri" w:hAnsi="Calibri" w:cs="Calibri"/>
          <w:sz w:val="18"/>
          <w:szCs w:val="18"/>
        </w:rPr>
        <w:t>data di posa o attivazione del contatore.</w:t>
      </w:r>
    </w:p>
    <w:p w14:paraId="26381154" w14:textId="0FE6B310" w:rsidR="00D17AC5" w:rsidRPr="00A74C55" w:rsidRDefault="00B36A54" w:rsidP="006556EB">
      <w:pPr>
        <w:tabs>
          <w:tab w:val="right" w:pos="9923"/>
        </w:tabs>
        <w:autoSpaceDE w:val="0"/>
        <w:autoSpaceDN w:val="0"/>
        <w:adjustRightInd w:val="0"/>
        <w:spacing w:afterLines="60" w:after="144"/>
        <w:jc w:val="both"/>
        <w:rPr>
          <w:rFonts w:ascii="Calibri" w:hAnsi="Calibri" w:cs="Calibri"/>
          <w:sz w:val="18"/>
          <w:szCs w:val="18"/>
        </w:rPr>
      </w:pPr>
      <w:r w:rsidRPr="00A74C55">
        <w:rPr>
          <w:rFonts w:ascii="Calibri" w:hAnsi="Calibri" w:cs="Calibri"/>
          <w:sz w:val="18"/>
          <w:szCs w:val="18"/>
        </w:rPr>
        <w:t>2.5 Qualora alla stipula del CONTRATTO provveda soggetto diverso d</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Pr="00A74C55">
        <w:rPr>
          <w:rFonts w:ascii="Calibri" w:hAnsi="Calibri" w:cs="Calibri"/>
          <w:sz w:val="18"/>
          <w:szCs w:val="18"/>
        </w:rPr>
        <w:t>o dal legale rappresentante del</w:t>
      </w:r>
      <w:r w:rsidR="00480A3C" w:rsidRPr="00A74C55">
        <w:rPr>
          <w:rFonts w:ascii="Calibri" w:hAnsi="Calibri" w:cs="Calibri"/>
          <w:sz w:val="18"/>
          <w:szCs w:val="18"/>
        </w:rPr>
        <w:t>l’UTENTE</w:t>
      </w:r>
      <w:r w:rsidRPr="00A74C55">
        <w:rPr>
          <w:rFonts w:ascii="Calibri" w:hAnsi="Calibri" w:cs="Calibri"/>
          <w:sz w:val="18"/>
          <w:szCs w:val="18"/>
        </w:rPr>
        <w:t>, lo stipulante dovrà dimostrare di essere munito dei necessari poteri.</w:t>
      </w:r>
    </w:p>
    <w:p w14:paraId="4FFD9377" w14:textId="3BAF0A5A" w:rsidR="00B36A54" w:rsidRPr="00A74C55" w:rsidRDefault="00B36A54" w:rsidP="006556EB">
      <w:pPr>
        <w:pStyle w:val="Pa4"/>
        <w:spacing w:afterLines="60" w:after="144" w:line="240" w:lineRule="auto"/>
        <w:jc w:val="both"/>
        <w:rPr>
          <w:rFonts w:ascii="Calibri" w:hAnsi="Calibri" w:cs="Calibri"/>
          <w:sz w:val="18"/>
          <w:szCs w:val="18"/>
        </w:rPr>
      </w:pPr>
      <w:r w:rsidRPr="00A74C55">
        <w:rPr>
          <w:rFonts w:ascii="Calibri" w:hAnsi="Calibri" w:cs="Calibri"/>
          <w:b/>
          <w:sz w:val="18"/>
          <w:szCs w:val="18"/>
        </w:rPr>
        <w:t xml:space="preserve">ART. 3 </w:t>
      </w:r>
      <w:r w:rsidR="00BC7192" w:rsidRPr="00A74C55">
        <w:rPr>
          <w:rFonts w:ascii="Calibri" w:hAnsi="Calibri" w:cs="Calibri"/>
          <w:b/>
          <w:sz w:val="18"/>
          <w:szCs w:val="18"/>
        </w:rPr>
        <w:t>–</w:t>
      </w:r>
      <w:r w:rsidRPr="00A74C55">
        <w:rPr>
          <w:rFonts w:ascii="Calibri" w:hAnsi="Calibri" w:cs="Calibri"/>
          <w:b/>
          <w:sz w:val="18"/>
          <w:szCs w:val="18"/>
        </w:rPr>
        <w:t xml:space="preserve"> Diritto di ripensamento</w:t>
      </w:r>
    </w:p>
    <w:p w14:paraId="4E0F0ECD" w14:textId="493B3AE0" w:rsidR="00784828" w:rsidRPr="007921F8" w:rsidRDefault="00784828" w:rsidP="006556EB">
      <w:pPr>
        <w:pStyle w:val="Pa4"/>
        <w:spacing w:afterLines="60" w:after="144" w:line="240" w:lineRule="auto"/>
        <w:jc w:val="both"/>
        <w:rPr>
          <w:rFonts w:asciiTheme="minorHAnsi" w:hAnsiTheme="minorHAnsi" w:cstheme="minorHAnsi"/>
          <w:sz w:val="18"/>
          <w:szCs w:val="18"/>
        </w:rPr>
      </w:pPr>
      <w:r w:rsidRPr="007921F8">
        <w:rPr>
          <w:rFonts w:asciiTheme="minorHAnsi" w:hAnsiTheme="minorHAnsi" w:cstheme="minorHAnsi"/>
          <w:sz w:val="18"/>
          <w:szCs w:val="18"/>
        </w:rPr>
        <w:t xml:space="preserve">3.1 </w:t>
      </w:r>
      <w:r w:rsidR="001C18FE" w:rsidRPr="007921F8">
        <w:rPr>
          <w:rFonts w:asciiTheme="minorHAnsi" w:hAnsiTheme="minorHAnsi" w:cstheme="minorHAnsi"/>
          <w:sz w:val="18"/>
          <w:szCs w:val="18"/>
        </w:rPr>
        <w:t>A</w:t>
      </w:r>
      <w:r w:rsidR="004807F8" w:rsidRPr="007921F8">
        <w:rPr>
          <w:rFonts w:asciiTheme="minorHAnsi" w:hAnsiTheme="minorHAnsi" w:cstheme="minorHAnsi"/>
          <w:sz w:val="18"/>
          <w:szCs w:val="18"/>
        </w:rPr>
        <w:t>i sensi dell’articolo 3 comma 1 lett. a) del Codice del Consumo</w:t>
      </w:r>
      <w:r w:rsidR="00B36A54" w:rsidRPr="007921F8">
        <w:rPr>
          <w:rFonts w:asciiTheme="minorHAnsi" w:hAnsiTheme="minorHAnsi" w:cstheme="minorHAnsi"/>
          <w:sz w:val="18"/>
          <w:szCs w:val="18"/>
        </w:rPr>
        <w:t xml:space="preserve"> di cui al D. Lgs. 6 settembre 2005, n.206 e </w:t>
      </w:r>
      <w:r w:rsidR="001C18FE" w:rsidRPr="007921F8">
        <w:rPr>
          <w:rFonts w:asciiTheme="minorHAnsi" w:hAnsiTheme="minorHAnsi" w:cstheme="minorHAnsi"/>
          <w:sz w:val="18"/>
          <w:szCs w:val="18"/>
        </w:rPr>
        <w:t>ss.mm.ii.</w:t>
      </w:r>
      <w:r w:rsidR="0099263E" w:rsidRPr="007921F8">
        <w:rPr>
          <w:rFonts w:asciiTheme="minorHAnsi" w:hAnsiTheme="minorHAnsi" w:cstheme="minorHAnsi"/>
          <w:sz w:val="18"/>
          <w:szCs w:val="18"/>
        </w:rPr>
        <w:t xml:space="preserve"> in virtù di quanto previsto dal Capo I del Titolo III della parte III del codice del Consumo</w:t>
      </w:r>
      <w:r w:rsidR="00B36A54" w:rsidRPr="007921F8">
        <w:rPr>
          <w:rFonts w:asciiTheme="minorHAnsi" w:hAnsiTheme="minorHAnsi" w:cstheme="minorHAnsi"/>
          <w:sz w:val="18"/>
          <w:szCs w:val="18"/>
        </w:rPr>
        <w:t xml:space="preserve"> medesimo</w:t>
      </w:r>
      <w:r w:rsidR="008F376F" w:rsidRPr="007921F8">
        <w:rPr>
          <w:rFonts w:asciiTheme="minorHAnsi" w:hAnsiTheme="minorHAnsi" w:cstheme="minorHAnsi"/>
          <w:sz w:val="18"/>
          <w:szCs w:val="18"/>
        </w:rPr>
        <w:t>,</w:t>
      </w:r>
      <w:r w:rsidR="0099263E" w:rsidRPr="007921F8">
        <w:rPr>
          <w:rFonts w:asciiTheme="minorHAnsi" w:hAnsiTheme="minorHAnsi" w:cstheme="minorHAnsi"/>
          <w:sz w:val="18"/>
          <w:szCs w:val="18"/>
        </w:rPr>
        <w:t xml:space="preserve"> </w:t>
      </w:r>
      <w:r w:rsidR="001C18FE" w:rsidRPr="007921F8">
        <w:rPr>
          <w:rFonts w:asciiTheme="minorHAnsi" w:hAnsiTheme="minorHAnsi" w:cstheme="minorHAnsi"/>
          <w:sz w:val="18"/>
          <w:szCs w:val="18"/>
        </w:rPr>
        <w:t>l’</w:t>
      </w:r>
      <w:r w:rsidR="005153C2" w:rsidRPr="007921F8">
        <w:rPr>
          <w:rFonts w:asciiTheme="minorHAnsi" w:hAnsiTheme="minorHAnsi" w:cstheme="minorHAnsi"/>
          <w:sz w:val="18"/>
          <w:szCs w:val="18"/>
        </w:rPr>
        <w:t>UTENTE</w:t>
      </w:r>
      <w:r w:rsidR="00B36A54" w:rsidRPr="007921F8">
        <w:rPr>
          <w:rFonts w:asciiTheme="minorHAnsi" w:hAnsiTheme="minorHAnsi" w:cstheme="minorHAnsi"/>
          <w:sz w:val="18"/>
          <w:szCs w:val="18"/>
        </w:rPr>
        <w:t xml:space="preserve"> </w:t>
      </w:r>
      <w:r w:rsidR="0099263E" w:rsidRPr="007921F8">
        <w:rPr>
          <w:rFonts w:asciiTheme="minorHAnsi" w:hAnsiTheme="minorHAnsi" w:cstheme="minorHAnsi"/>
          <w:sz w:val="18"/>
          <w:szCs w:val="18"/>
        </w:rPr>
        <w:t>può esercitare il diritto di ripensamento</w:t>
      </w:r>
      <w:r w:rsidR="001B41F4" w:rsidRPr="007921F8">
        <w:rPr>
          <w:rFonts w:asciiTheme="minorHAnsi" w:hAnsiTheme="minorHAnsi" w:cstheme="minorHAnsi"/>
          <w:sz w:val="18"/>
          <w:szCs w:val="18"/>
        </w:rPr>
        <w:t>,</w:t>
      </w:r>
      <w:r w:rsidR="0099263E" w:rsidRPr="007921F8">
        <w:rPr>
          <w:rFonts w:asciiTheme="minorHAnsi" w:hAnsiTheme="minorHAnsi" w:cstheme="minorHAnsi"/>
          <w:sz w:val="18"/>
          <w:szCs w:val="18"/>
        </w:rPr>
        <w:t xml:space="preserve"> senza oneri</w:t>
      </w:r>
      <w:r w:rsidR="001B41F4" w:rsidRPr="007921F8">
        <w:rPr>
          <w:rFonts w:asciiTheme="minorHAnsi" w:hAnsiTheme="minorHAnsi" w:cstheme="minorHAnsi"/>
          <w:sz w:val="18"/>
          <w:szCs w:val="18"/>
        </w:rPr>
        <w:t>,</w:t>
      </w:r>
      <w:r w:rsidR="0099263E" w:rsidRPr="007921F8">
        <w:rPr>
          <w:rFonts w:asciiTheme="minorHAnsi" w:hAnsiTheme="minorHAnsi" w:cstheme="minorHAnsi"/>
          <w:sz w:val="18"/>
          <w:szCs w:val="18"/>
        </w:rPr>
        <w:t xml:space="preserve"> entro 14 giorni decorrenti </w:t>
      </w:r>
      <w:r w:rsidR="00DB0F1A" w:rsidRPr="007921F8">
        <w:rPr>
          <w:rFonts w:asciiTheme="minorHAnsi" w:hAnsiTheme="minorHAnsi" w:cstheme="minorHAnsi"/>
          <w:sz w:val="18"/>
          <w:szCs w:val="18"/>
        </w:rPr>
        <w:t>dal</w:t>
      </w:r>
      <w:r w:rsidR="00A85ECB" w:rsidRPr="007921F8">
        <w:rPr>
          <w:rFonts w:asciiTheme="minorHAnsi" w:hAnsiTheme="minorHAnsi" w:cstheme="minorHAnsi"/>
          <w:sz w:val="18"/>
          <w:szCs w:val="18"/>
        </w:rPr>
        <w:t xml:space="preserve">la data di conclusione del </w:t>
      </w:r>
      <w:r w:rsidR="001977F6" w:rsidRPr="007921F8">
        <w:rPr>
          <w:rFonts w:asciiTheme="minorHAnsi" w:hAnsiTheme="minorHAnsi" w:cstheme="minorHAnsi"/>
          <w:sz w:val="18"/>
          <w:szCs w:val="18"/>
        </w:rPr>
        <w:t>CONTRATTO</w:t>
      </w:r>
      <w:r w:rsidR="00480A3C" w:rsidRPr="007921F8">
        <w:rPr>
          <w:rFonts w:asciiTheme="minorHAnsi" w:hAnsiTheme="minorHAnsi" w:cstheme="minorHAnsi"/>
          <w:sz w:val="18"/>
          <w:szCs w:val="18"/>
        </w:rPr>
        <w:t>.</w:t>
      </w:r>
      <w:r w:rsidRPr="007921F8">
        <w:rPr>
          <w:rFonts w:asciiTheme="minorHAnsi" w:hAnsiTheme="minorHAnsi" w:cstheme="minorHAnsi"/>
          <w:sz w:val="18"/>
          <w:szCs w:val="18"/>
        </w:rPr>
        <w:t xml:space="preserve"> </w:t>
      </w:r>
    </w:p>
    <w:p w14:paraId="32B7AEC2" w14:textId="2624DA5B" w:rsidR="00B36A54" w:rsidRPr="007921F8" w:rsidRDefault="00784828" w:rsidP="006556EB">
      <w:pPr>
        <w:pStyle w:val="Pa4"/>
        <w:spacing w:afterLines="60" w:after="144" w:line="240" w:lineRule="auto"/>
        <w:jc w:val="both"/>
        <w:rPr>
          <w:rFonts w:asciiTheme="minorHAnsi" w:hAnsiTheme="minorHAnsi" w:cstheme="minorHAnsi"/>
          <w:sz w:val="18"/>
        </w:rPr>
      </w:pPr>
      <w:r w:rsidRPr="007921F8">
        <w:rPr>
          <w:rFonts w:asciiTheme="minorHAnsi" w:hAnsiTheme="minorHAnsi" w:cstheme="minorHAnsi"/>
          <w:sz w:val="18"/>
          <w:szCs w:val="18"/>
        </w:rPr>
        <w:t xml:space="preserve">3.2 </w:t>
      </w:r>
      <w:r w:rsidR="00E34F91" w:rsidRPr="007921F8">
        <w:rPr>
          <w:rFonts w:asciiTheme="minorHAnsi" w:hAnsiTheme="minorHAnsi" w:cstheme="minorHAnsi"/>
          <w:sz w:val="18"/>
        </w:rPr>
        <w:t>Il diritto di ripensamento va esercitato mediante invio al G</w:t>
      </w:r>
      <w:r w:rsidR="008408FD">
        <w:rPr>
          <w:rFonts w:asciiTheme="minorHAnsi" w:hAnsiTheme="minorHAnsi" w:cstheme="minorHAnsi"/>
          <w:sz w:val="18"/>
        </w:rPr>
        <w:t>ESTORE</w:t>
      </w:r>
      <w:r w:rsidR="00E34F91" w:rsidRPr="007921F8">
        <w:rPr>
          <w:rFonts w:asciiTheme="minorHAnsi" w:hAnsiTheme="minorHAnsi" w:cstheme="minorHAnsi"/>
          <w:sz w:val="18"/>
        </w:rPr>
        <w:t xml:space="preserve"> di una comunicazione in cui</w:t>
      </w:r>
      <w:r w:rsidR="001C18FE" w:rsidRPr="007921F8">
        <w:rPr>
          <w:rFonts w:asciiTheme="minorHAnsi" w:hAnsiTheme="minorHAnsi" w:cstheme="minorHAnsi"/>
          <w:sz w:val="18"/>
        </w:rPr>
        <w:t xml:space="preserve"> </w:t>
      </w:r>
      <w:r w:rsidR="001C18FE" w:rsidRPr="007921F8">
        <w:rPr>
          <w:rFonts w:asciiTheme="minorHAnsi" w:hAnsiTheme="minorHAnsi" w:cstheme="minorHAnsi"/>
          <w:sz w:val="18"/>
          <w:szCs w:val="18"/>
        </w:rPr>
        <w:t>l’</w:t>
      </w:r>
      <w:r w:rsidR="005153C2" w:rsidRPr="007921F8">
        <w:rPr>
          <w:rFonts w:asciiTheme="minorHAnsi" w:hAnsiTheme="minorHAnsi" w:cstheme="minorHAnsi"/>
          <w:sz w:val="18"/>
          <w:szCs w:val="18"/>
        </w:rPr>
        <w:t>UTENTE</w:t>
      </w:r>
      <w:r w:rsidR="00E34F91" w:rsidRPr="007921F8">
        <w:rPr>
          <w:rFonts w:asciiTheme="minorHAnsi" w:hAnsiTheme="minorHAnsi" w:cstheme="minorHAnsi"/>
          <w:sz w:val="18"/>
        </w:rPr>
        <w:t xml:space="preserve"> esprime la propria volontà di recedere dal C</w:t>
      </w:r>
      <w:r w:rsidR="001977F6" w:rsidRPr="007921F8">
        <w:rPr>
          <w:rFonts w:asciiTheme="minorHAnsi" w:hAnsiTheme="minorHAnsi" w:cstheme="minorHAnsi"/>
          <w:sz w:val="18"/>
        </w:rPr>
        <w:t>ONTRATTO</w:t>
      </w:r>
      <w:r w:rsidR="00E34F91" w:rsidRPr="007921F8">
        <w:rPr>
          <w:rFonts w:asciiTheme="minorHAnsi" w:hAnsiTheme="minorHAnsi" w:cstheme="minorHAnsi"/>
          <w:sz w:val="18"/>
        </w:rPr>
        <w:t>, senza necessità di indicarne le ragioni e senza alcuna penalità, eventualmente utilizzando il modulo di ripensamento predisposto da</w:t>
      </w:r>
      <w:r w:rsidR="00B36A54" w:rsidRPr="007921F8">
        <w:rPr>
          <w:rFonts w:asciiTheme="minorHAnsi" w:hAnsiTheme="minorHAnsi" w:cstheme="minorHAnsi"/>
          <w:sz w:val="18"/>
        </w:rPr>
        <w:t xml:space="preserve">l </w:t>
      </w:r>
      <w:r w:rsidR="008408FD">
        <w:rPr>
          <w:rFonts w:asciiTheme="minorHAnsi" w:hAnsiTheme="minorHAnsi" w:cstheme="minorHAnsi"/>
          <w:sz w:val="18"/>
        </w:rPr>
        <w:t>GESTORE</w:t>
      </w:r>
      <w:r w:rsidR="00B36A54" w:rsidRPr="007921F8">
        <w:rPr>
          <w:rFonts w:asciiTheme="minorHAnsi" w:hAnsiTheme="minorHAnsi" w:cstheme="minorHAnsi"/>
          <w:sz w:val="18"/>
        </w:rPr>
        <w:t xml:space="preserve">. </w:t>
      </w:r>
      <w:r w:rsidR="00E34F91" w:rsidRPr="007921F8">
        <w:rPr>
          <w:rFonts w:asciiTheme="minorHAnsi" w:hAnsiTheme="minorHAnsi" w:cstheme="minorHAnsi"/>
          <w:sz w:val="18"/>
        </w:rPr>
        <w:t>La comunicazione di ripensamento dovrà essere inoltrata a</w:t>
      </w:r>
      <w:r w:rsidR="0034123C" w:rsidRPr="007921F8">
        <w:rPr>
          <w:rFonts w:asciiTheme="minorHAnsi" w:hAnsiTheme="minorHAnsi" w:cstheme="minorHAnsi"/>
          <w:sz w:val="18"/>
        </w:rPr>
        <w:t>l G</w:t>
      </w:r>
      <w:r w:rsidR="008408FD">
        <w:rPr>
          <w:rFonts w:asciiTheme="minorHAnsi" w:hAnsiTheme="minorHAnsi" w:cstheme="minorHAnsi"/>
          <w:sz w:val="18"/>
        </w:rPr>
        <w:t>ESTORE</w:t>
      </w:r>
      <w:r w:rsidR="00B36A54" w:rsidRPr="007921F8">
        <w:rPr>
          <w:rFonts w:asciiTheme="minorHAnsi" w:hAnsiTheme="minorHAnsi" w:cstheme="minorHAnsi"/>
          <w:sz w:val="18"/>
        </w:rPr>
        <w:t xml:space="preserve"> </w:t>
      </w:r>
      <w:r w:rsidR="00E34F91" w:rsidRPr="007921F8">
        <w:rPr>
          <w:rFonts w:asciiTheme="minorHAnsi" w:hAnsiTheme="minorHAnsi" w:cstheme="minorHAnsi"/>
          <w:sz w:val="18"/>
        </w:rPr>
        <w:t xml:space="preserve">con le modalità </w:t>
      </w:r>
      <w:r w:rsidR="00B36A54" w:rsidRPr="007921F8">
        <w:rPr>
          <w:rFonts w:asciiTheme="minorHAnsi" w:hAnsiTheme="minorHAnsi" w:cstheme="minorHAnsi"/>
          <w:sz w:val="18"/>
        </w:rPr>
        <w:t>indicate nel C</w:t>
      </w:r>
      <w:r w:rsidR="001977F6" w:rsidRPr="007921F8">
        <w:rPr>
          <w:rFonts w:asciiTheme="minorHAnsi" w:hAnsiTheme="minorHAnsi" w:cstheme="minorHAnsi"/>
          <w:sz w:val="18"/>
        </w:rPr>
        <w:t>ONTRATTO</w:t>
      </w:r>
      <w:r w:rsidR="00480A3C" w:rsidRPr="007921F8">
        <w:rPr>
          <w:rFonts w:asciiTheme="minorHAnsi" w:hAnsiTheme="minorHAnsi" w:cstheme="minorHAnsi"/>
          <w:sz w:val="18"/>
        </w:rPr>
        <w:t>.</w:t>
      </w:r>
    </w:p>
    <w:p w14:paraId="4BB80B9D" w14:textId="10BDDED1" w:rsidR="0099263E" w:rsidRPr="007921F8" w:rsidRDefault="00784828" w:rsidP="006556EB">
      <w:pPr>
        <w:pStyle w:val="Pa4"/>
        <w:spacing w:afterLines="60" w:after="144" w:line="240" w:lineRule="auto"/>
        <w:jc w:val="both"/>
        <w:rPr>
          <w:rFonts w:asciiTheme="minorHAnsi" w:hAnsiTheme="minorHAnsi" w:cstheme="minorHAnsi"/>
          <w:sz w:val="18"/>
          <w:szCs w:val="18"/>
        </w:rPr>
      </w:pPr>
      <w:r w:rsidRPr="007921F8">
        <w:rPr>
          <w:rFonts w:asciiTheme="minorHAnsi" w:hAnsiTheme="minorHAnsi" w:cstheme="minorHAnsi"/>
          <w:sz w:val="18"/>
          <w:szCs w:val="18"/>
        </w:rPr>
        <w:t xml:space="preserve">3.3 </w:t>
      </w:r>
      <w:r w:rsidR="001C18FE" w:rsidRPr="007921F8">
        <w:rPr>
          <w:rFonts w:asciiTheme="minorHAnsi" w:hAnsiTheme="minorHAnsi" w:cstheme="minorHAnsi"/>
          <w:sz w:val="18"/>
          <w:szCs w:val="18"/>
        </w:rPr>
        <w:t>L’</w:t>
      </w:r>
      <w:r w:rsidR="005153C2" w:rsidRPr="007921F8">
        <w:rPr>
          <w:rFonts w:asciiTheme="minorHAnsi" w:hAnsiTheme="minorHAnsi" w:cstheme="minorHAnsi"/>
          <w:sz w:val="18"/>
          <w:szCs w:val="18"/>
        </w:rPr>
        <w:t>UTENTE</w:t>
      </w:r>
      <w:r w:rsidR="001C18FE" w:rsidRPr="007921F8">
        <w:rPr>
          <w:rFonts w:asciiTheme="minorHAnsi" w:hAnsiTheme="minorHAnsi" w:cstheme="minorHAnsi"/>
          <w:sz w:val="18"/>
          <w:szCs w:val="18"/>
        </w:rPr>
        <w:t xml:space="preserve"> </w:t>
      </w:r>
      <w:r w:rsidR="0099263E" w:rsidRPr="007921F8">
        <w:rPr>
          <w:rFonts w:asciiTheme="minorHAnsi" w:hAnsiTheme="minorHAnsi" w:cstheme="minorHAnsi"/>
          <w:sz w:val="18"/>
          <w:szCs w:val="18"/>
        </w:rPr>
        <w:t>pu</w:t>
      </w:r>
      <w:r w:rsidR="008F376F" w:rsidRPr="007921F8">
        <w:rPr>
          <w:rFonts w:asciiTheme="minorHAnsi" w:hAnsiTheme="minorHAnsi" w:cstheme="minorHAnsi"/>
          <w:sz w:val="18"/>
          <w:szCs w:val="18"/>
        </w:rPr>
        <w:t>ò</w:t>
      </w:r>
      <w:r w:rsidR="0099263E" w:rsidRPr="007921F8">
        <w:rPr>
          <w:rFonts w:asciiTheme="minorHAnsi" w:hAnsiTheme="minorHAnsi" w:cstheme="minorHAnsi"/>
          <w:sz w:val="18"/>
          <w:szCs w:val="18"/>
        </w:rPr>
        <w:t xml:space="preserve"> chiedere che la fornitura sia avviata anche durante il periodo di decorso del termine per esercitare il diritto di ripensamento, con obbligo di pagamento del servizio fruito in detto periodo.</w:t>
      </w:r>
    </w:p>
    <w:p w14:paraId="6EA25648" w14:textId="27245012" w:rsidR="004A749F" w:rsidRPr="00A74C55" w:rsidRDefault="004A749F" w:rsidP="006556EB">
      <w:pPr>
        <w:tabs>
          <w:tab w:val="left" w:pos="320"/>
          <w:tab w:val="right" w:pos="9923"/>
        </w:tabs>
        <w:autoSpaceDE w:val="0"/>
        <w:autoSpaceDN w:val="0"/>
        <w:adjustRightInd w:val="0"/>
        <w:spacing w:afterLines="60" w:after="144"/>
        <w:ind w:right="49"/>
        <w:jc w:val="both"/>
        <w:rPr>
          <w:rFonts w:ascii="Calibri" w:hAnsi="Calibri" w:cs="Calibri"/>
          <w:b/>
          <w:sz w:val="18"/>
          <w:szCs w:val="18"/>
        </w:rPr>
      </w:pPr>
      <w:r w:rsidRPr="00A74C55">
        <w:rPr>
          <w:rFonts w:ascii="Calibri" w:hAnsi="Calibri" w:cs="Calibri"/>
          <w:b/>
          <w:sz w:val="18"/>
          <w:szCs w:val="18"/>
        </w:rPr>
        <w:t xml:space="preserve">ART.4 </w:t>
      </w:r>
      <w:r w:rsidR="00BC7192" w:rsidRPr="00A74C55">
        <w:rPr>
          <w:rFonts w:ascii="Calibri" w:hAnsi="Calibri" w:cs="Calibri"/>
          <w:b/>
          <w:sz w:val="18"/>
          <w:szCs w:val="18"/>
        </w:rPr>
        <w:t>–</w:t>
      </w:r>
      <w:r w:rsidR="003D20B5" w:rsidRPr="00A74C55">
        <w:rPr>
          <w:rFonts w:ascii="Calibri" w:hAnsi="Calibri" w:cs="Calibri"/>
          <w:b/>
          <w:sz w:val="18"/>
          <w:szCs w:val="18"/>
        </w:rPr>
        <w:t xml:space="preserve"> </w:t>
      </w:r>
      <w:r w:rsidRPr="00A74C55">
        <w:rPr>
          <w:rFonts w:ascii="Calibri" w:hAnsi="Calibri" w:cs="Calibri"/>
          <w:b/>
          <w:sz w:val="18"/>
          <w:szCs w:val="18"/>
        </w:rPr>
        <w:t xml:space="preserve">Titolo occupazione locali </w:t>
      </w:r>
    </w:p>
    <w:p w14:paraId="64D4F699" w14:textId="5B4EBA00" w:rsidR="004A749F" w:rsidRPr="00A74C55" w:rsidRDefault="006B5294" w:rsidP="006556EB">
      <w:pPr>
        <w:tabs>
          <w:tab w:val="left" w:pos="320"/>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4.1 </w:t>
      </w:r>
      <w:r w:rsidR="004A749F" w:rsidRPr="00A74C55">
        <w:rPr>
          <w:rFonts w:ascii="Calibri" w:hAnsi="Calibri" w:cs="Calibri"/>
          <w:sz w:val="18"/>
          <w:szCs w:val="18"/>
        </w:rPr>
        <w:t xml:space="preserve">Il </w:t>
      </w:r>
      <w:r w:rsidR="003D20B5" w:rsidRPr="00A74C55">
        <w:rPr>
          <w:rFonts w:ascii="Calibri" w:hAnsi="Calibri" w:cs="Calibri"/>
          <w:sz w:val="18"/>
          <w:szCs w:val="18"/>
        </w:rPr>
        <w:t>CONTRATTO pu</w:t>
      </w:r>
      <w:r w:rsidR="008F376F" w:rsidRPr="00A74C55">
        <w:rPr>
          <w:rFonts w:ascii="Calibri" w:hAnsi="Calibri" w:cs="Calibri"/>
          <w:sz w:val="18"/>
          <w:szCs w:val="18"/>
        </w:rPr>
        <w:t>ò</w:t>
      </w:r>
      <w:r w:rsidR="003D20B5" w:rsidRPr="00A74C55">
        <w:rPr>
          <w:rFonts w:ascii="Calibri" w:hAnsi="Calibri" w:cs="Calibri"/>
          <w:sz w:val="18"/>
          <w:szCs w:val="18"/>
        </w:rPr>
        <w:t xml:space="preserve"> essere stipulato solamente se </w:t>
      </w:r>
      <w:r w:rsidR="001C18FE" w:rsidRPr="00A74C55">
        <w:rPr>
          <w:rFonts w:ascii="Calibri" w:hAnsi="Calibri" w:cs="Calibri"/>
          <w:sz w:val="18"/>
          <w:szCs w:val="18"/>
        </w:rPr>
        <w:t>l’</w:t>
      </w:r>
      <w:r w:rsidR="005153C2" w:rsidRPr="00A74C55">
        <w:rPr>
          <w:rFonts w:ascii="Calibri" w:hAnsi="Calibri" w:cs="Calibri"/>
          <w:sz w:val="18"/>
          <w:szCs w:val="18"/>
        </w:rPr>
        <w:t>UTENTE</w:t>
      </w:r>
      <w:r w:rsidR="001C18FE" w:rsidRPr="00A74C55">
        <w:rPr>
          <w:rFonts w:ascii="Calibri" w:hAnsi="Calibri" w:cs="Calibri"/>
          <w:sz w:val="18"/>
          <w:szCs w:val="18"/>
        </w:rPr>
        <w:t xml:space="preserve"> </w:t>
      </w:r>
      <w:r w:rsidR="008F376F" w:rsidRPr="00A74C55">
        <w:rPr>
          <w:rFonts w:ascii="Calibri" w:hAnsi="Calibri" w:cs="Calibri"/>
          <w:sz w:val="18"/>
          <w:szCs w:val="18"/>
        </w:rPr>
        <w:t>è</w:t>
      </w:r>
      <w:r w:rsidR="003D20B5" w:rsidRPr="00A74C55">
        <w:rPr>
          <w:rFonts w:ascii="Calibri" w:hAnsi="Calibri" w:cs="Calibri"/>
          <w:sz w:val="18"/>
          <w:szCs w:val="18"/>
        </w:rPr>
        <w:t xml:space="preserve"> nel possesso legittimo dell’immobile per il quale viene stipulato il CONTRATTO stesso. A tal fine </w:t>
      </w:r>
      <w:r w:rsidR="001C18FE" w:rsidRPr="00A74C55">
        <w:rPr>
          <w:rFonts w:ascii="Calibri" w:hAnsi="Calibri" w:cs="Calibri"/>
          <w:sz w:val="18"/>
          <w:szCs w:val="18"/>
        </w:rPr>
        <w:t>l’</w:t>
      </w:r>
      <w:r w:rsidR="005153C2" w:rsidRPr="00A74C55">
        <w:rPr>
          <w:rFonts w:ascii="Calibri" w:hAnsi="Calibri" w:cs="Calibri"/>
          <w:sz w:val="18"/>
          <w:szCs w:val="18"/>
        </w:rPr>
        <w:t>UTENTE</w:t>
      </w:r>
      <w:r w:rsidR="008F376F" w:rsidRPr="00A74C55">
        <w:rPr>
          <w:rFonts w:ascii="Calibri" w:hAnsi="Calibri" w:cs="Calibri"/>
          <w:sz w:val="18"/>
          <w:szCs w:val="18"/>
        </w:rPr>
        <w:t>,</w:t>
      </w:r>
      <w:r w:rsidR="003D20B5" w:rsidRPr="00A74C55">
        <w:rPr>
          <w:rFonts w:ascii="Calibri" w:hAnsi="Calibri" w:cs="Calibri"/>
          <w:sz w:val="18"/>
          <w:szCs w:val="18"/>
        </w:rPr>
        <w:t xml:space="preserve"> al momento della stipula del CONTRATTO</w:t>
      </w:r>
      <w:r w:rsidR="008F376F" w:rsidRPr="00A74C55">
        <w:rPr>
          <w:rFonts w:ascii="Calibri" w:hAnsi="Calibri" w:cs="Calibri"/>
          <w:sz w:val="18"/>
          <w:szCs w:val="18"/>
        </w:rPr>
        <w:t>,</w:t>
      </w:r>
      <w:r w:rsidR="003D20B5" w:rsidRPr="00A74C55">
        <w:rPr>
          <w:rFonts w:ascii="Calibri" w:hAnsi="Calibri" w:cs="Calibri"/>
          <w:sz w:val="18"/>
          <w:szCs w:val="18"/>
        </w:rPr>
        <w:t xml:space="preserve"> deve dichiarare </w:t>
      </w:r>
      <w:r w:rsidR="004A749F" w:rsidRPr="00A74C55">
        <w:rPr>
          <w:rFonts w:ascii="Calibri" w:hAnsi="Calibri" w:cs="Calibri"/>
          <w:sz w:val="18"/>
          <w:szCs w:val="18"/>
        </w:rPr>
        <w:t xml:space="preserve">sotto la propria responsabilità, consapevole che le dichiarazioni mendaci sono punite dalla legge, di essere nel possesso legittimo dell’immobile per il quale viene stipulato il </w:t>
      </w:r>
      <w:r w:rsidR="003D20B5" w:rsidRPr="00A74C55">
        <w:rPr>
          <w:rFonts w:ascii="Calibri" w:hAnsi="Calibri" w:cs="Calibri"/>
          <w:sz w:val="18"/>
          <w:szCs w:val="18"/>
        </w:rPr>
        <w:t xml:space="preserve">CONTRATTO stesso. </w:t>
      </w:r>
      <w:r w:rsidR="009C5289" w:rsidRPr="00A74C55">
        <w:rPr>
          <w:rFonts w:ascii="Calibri" w:hAnsi="Calibri" w:cs="Calibri"/>
          <w:sz w:val="18"/>
          <w:szCs w:val="18"/>
        </w:rPr>
        <w:t xml:space="preserve"> </w:t>
      </w:r>
      <w:r w:rsidR="004A749F" w:rsidRPr="00A74C55">
        <w:rPr>
          <w:rFonts w:ascii="Calibri" w:hAnsi="Calibri" w:cs="Calibri"/>
          <w:sz w:val="18"/>
          <w:szCs w:val="18"/>
        </w:rPr>
        <w:t>A richiesta del</w:t>
      </w:r>
      <w:r w:rsidR="003D20B5" w:rsidRPr="00A74C55">
        <w:rPr>
          <w:rFonts w:ascii="Calibri" w:hAnsi="Calibri" w:cs="Calibri"/>
          <w:sz w:val="18"/>
          <w:szCs w:val="18"/>
        </w:rPr>
        <w:t xml:space="preserve"> GESTORE</w:t>
      </w:r>
      <w:r w:rsidR="004A749F" w:rsidRPr="00A74C55">
        <w:rPr>
          <w:rFonts w:ascii="Calibri" w:hAnsi="Calibri" w:cs="Calibri"/>
          <w:sz w:val="18"/>
          <w:szCs w:val="18"/>
        </w:rPr>
        <w:t xml:space="preserve">, </w:t>
      </w:r>
      <w:r w:rsidR="001C18FE" w:rsidRPr="00A74C55">
        <w:rPr>
          <w:rFonts w:ascii="Calibri" w:hAnsi="Calibri" w:cs="Calibri"/>
          <w:sz w:val="18"/>
          <w:szCs w:val="18"/>
        </w:rPr>
        <w:t>l’</w:t>
      </w:r>
      <w:r w:rsidR="005153C2" w:rsidRPr="00A74C55">
        <w:rPr>
          <w:rFonts w:ascii="Calibri" w:hAnsi="Calibri" w:cs="Calibri"/>
          <w:sz w:val="18"/>
          <w:szCs w:val="18"/>
        </w:rPr>
        <w:t>UTENTE</w:t>
      </w:r>
      <w:r w:rsidR="001C18FE" w:rsidRPr="00A74C55">
        <w:rPr>
          <w:rFonts w:ascii="Calibri" w:hAnsi="Calibri" w:cs="Calibri"/>
          <w:sz w:val="18"/>
          <w:szCs w:val="18"/>
        </w:rPr>
        <w:t xml:space="preserve"> </w:t>
      </w:r>
      <w:r w:rsidR="004A749F" w:rsidRPr="00A74C55">
        <w:rPr>
          <w:rFonts w:ascii="Calibri" w:hAnsi="Calibri" w:cs="Calibri"/>
          <w:sz w:val="18"/>
          <w:szCs w:val="18"/>
        </w:rPr>
        <w:t>dovrà fornire la documentazione comprovante il titolo in base al quale egli ha la disponibilità dell’immobile.</w:t>
      </w:r>
    </w:p>
    <w:p w14:paraId="590541E5" w14:textId="0556055A" w:rsidR="00D17AC5" w:rsidRPr="00A74C55" w:rsidRDefault="006B5294" w:rsidP="006556EB">
      <w:pPr>
        <w:tabs>
          <w:tab w:val="center" w:pos="4819"/>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4.2 </w:t>
      </w:r>
      <w:r w:rsidR="001C18FE" w:rsidRPr="00A74C55">
        <w:rPr>
          <w:rFonts w:ascii="Calibri" w:hAnsi="Calibri" w:cs="Calibri"/>
          <w:sz w:val="18"/>
          <w:szCs w:val="18"/>
        </w:rPr>
        <w:t>L’</w:t>
      </w:r>
      <w:r w:rsidR="005153C2" w:rsidRPr="00A74C55">
        <w:rPr>
          <w:rFonts w:ascii="Calibri" w:hAnsi="Calibri" w:cs="Calibri"/>
          <w:sz w:val="18"/>
          <w:szCs w:val="18"/>
        </w:rPr>
        <w:t>UTENTE</w:t>
      </w:r>
      <w:r w:rsidR="004A749F" w:rsidRPr="00A74C55">
        <w:rPr>
          <w:rFonts w:ascii="Calibri" w:hAnsi="Calibri" w:cs="Calibri"/>
          <w:sz w:val="18"/>
          <w:szCs w:val="18"/>
        </w:rPr>
        <w:t xml:space="preserve"> che, per qualsiasi ragione, perda la disponibilità dell’immobile deve comunicarlo tempestivamente </w:t>
      </w:r>
      <w:r w:rsidR="008F376F" w:rsidRPr="00A74C55">
        <w:rPr>
          <w:rFonts w:ascii="Calibri" w:hAnsi="Calibri" w:cs="Calibri"/>
          <w:sz w:val="18"/>
          <w:szCs w:val="18"/>
        </w:rPr>
        <w:t xml:space="preserve">e </w:t>
      </w:r>
      <w:r w:rsidR="004A749F" w:rsidRPr="00A74C55">
        <w:rPr>
          <w:rFonts w:ascii="Calibri" w:hAnsi="Calibri" w:cs="Calibri"/>
          <w:sz w:val="18"/>
          <w:szCs w:val="18"/>
        </w:rPr>
        <w:t>per iscritto al</w:t>
      </w:r>
      <w:r w:rsidR="008F376F" w:rsidRPr="00A74C55">
        <w:rPr>
          <w:rFonts w:ascii="Calibri" w:hAnsi="Calibri" w:cs="Calibri"/>
          <w:sz w:val="18"/>
          <w:szCs w:val="18"/>
        </w:rPr>
        <w:t xml:space="preserve"> </w:t>
      </w:r>
      <w:r w:rsidR="00552715" w:rsidRPr="00A74C55">
        <w:rPr>
          <w:rFonts w:ascii="Calibri" w:hAnsi="Calibri" w:cs="Calibri"/>
          <w:sz w:val="18"/>
          <w:szCs w:val="18"/>
        </w:rPr>
        <w:t>GESTORE</w:t>
      </w:r>
      <w:r w:rsidR="004A749F" w:rsidRPr="00A74C55">
        <w:rPr>
          <w:rFonts w:ascii="Calibri" w:hAnsi="Calibri" w:cs="Calibri"/>
          <w:sz w:val="18"/>
          <w:szCs w:val="18"/>
        </w:rPr>
        <w:t xml:space="preserve"> e mettere </w:t>
      </w:r>
      <w:r w:rsidR="008F376F" w:rsidRPr="00A74C55">
        <w:rPr>
          <w:rFonts w:ascii="Calibri" w:hAnsi="Calibri" w:cs="Calibri"/>
          <w:sz w:val="18"/>
          <w:szCs w:val="18"/>
        </w:rPr>
        <w:t>il</w:t>
      </w:r>
      <w:r w:rsidR="004A749F" w:rsidRPr="00A74C55">
        <w:rPr>
          <w:rFonts w:ascii="Calibri" w:hAnsi="Calibri" w:cs="Calibri"/>
          <w:sz w:val="18"/>
          <w:szCs w:val="18"/>
        </w:rPr>
        <w:t xml:space="preserve"> medesim</w:t>
      </w:r>
      <w:r w:rsidR="008F376F" w:rsidRPr="00A74C55">
        <w:rPr>
          <w:rFonts w:ascii="Calibri" w:hAnsi="Calibri" w:cs="Calibri"/>
          <w:sz w:val="18"/>
          <w:szCs w:val="18"/>
        </w:rPr>
        <w:t>o</w:t>
      </w:r>
      <w:r w:rsidR="004A749F" w:rsidRPr="00A74C55">
        <w:rPr>
          <w:rFonts w:ascii="Calibri" w:hAnsi="Calibri" w:cs="Calibri"/>
          <w:sz w:val="18"/>
          <w:szCs w:val="18"/>
        </w:rPr>
        <w:t xml:space="preserve"> in grado di accedere </w:t>
      </w:r>
      <w:r w:rsidR="008F376F" w:rsidRPr="00A74C55">
        <w:rPr>
          <w:rFonts w:ascii="Calibri" w:hAnsi="Calibri" w:cs="Calibri"/>
          <w:sz w:val="18"/>
          <w:szCs w:val="18"/>
        </w:rPr>
        <w:t>al contatore</w:t>
      </w:r>
      <w:r w:rsidR="004A749F" w:rsidRPr="00A74C55">
        <w:rPr>
          <w:rFonts w:ascii="Calibri" w:hAnsi="Calibri" w:cs="Calibri"/>
          <w:sz w:val="18"/>
          <w:szCs w:val="18"/>
        </w:rPr>
        <w:t xml:space="preserve">. </w:t>
      </w:r>
      <w:r w:rsidR="001C18FE" w:rsidRPr="00A74C55">
        <w:rPr>
          <w:rFonts w:ascii="Calibri" w:hAnsi="Calibri" w:cs="Calibri"/>
          <w:sz w:val="18"/>
          <w:szCs w:val="18"/>
        </w:rPr>
        <w:t>L’</w:t>
      </w:r>
      <w:r w:rsidR="005153C2" w:rsidRPr="00A74C55">
        <w:rPr>
          <w:rFonts w:ascii="Calibri" w:hAnsi="Calibri" w:cs="Calibri"/>
          <w:sz w:val="18"/>
          <w:szCs w:val="18"/>
        </w:rPr>
        <w:t>UTENTE</w:t>
      </w:r>
      <w:r w:rsidR="001C18FE" w:rsidRPr="00A74C55">
        <w:rPr>
          <w:rFonts w:ascii="Calibri" w:hAnsi="Calibri" w:cs="Calibri"/>
          <w:sz w:val="18"/>
          <w:szCs w:val="18"/>
        </w:rPr>
        <w:t xml:space="preserve"> </w:t>
      </w:r>
      <w:r w:rsidR="004A749F" w:rsidRPr="00A74C55">
        <w:rPr>
          <w:rFonts w:ascii="Calibri" w:hAnsi="Calibri" w:cs="Calibri"/>
          <w:sz w:val="18"/>
          <w:szCs w:val="18"/>
        </w:rPr>
        <w:t xml:space="preserve">che non provvederà </w:t>
      </w:r>
      <w:proofErr w:type="gramStart"/>
      <w:r w:rsidR="00FD3AB8" w:rsidRPr="00A74C55">
        <w:rPr>
          <w:rFonts w:ascii="Calibri" w:hAnsi="Calibri" w:cs="Calibri"/>
          <w:sz w:val="18"/>
          <w:szCs w:val="18"/>
        </w:rPr>
        <w:t>a</w:t>
      </w:r>
      <w:r w:rsidR="00FD3AB8">
        <w:rPr>
          <w:rFonts w:ascii="Calibri" w:hAnsi="Calibri" w:cs="Calibri"/>
          <w:sz w:val="18"/>
          <w:szCs w:val="18"/>
        </w:rPr>
        <w:t>d</w:t>
      </w:r>
      <w:proofErr w:type="gramEnd"/>
      <w:r w:rsidR="004A749F" w:rsidRPr="00A74C55">
        <w:rPr>
          <w:rFonts w:ascii="Calibri" w:hAnsi="Calibri" w:cs="Calibri"/>
          <w:sz w:val="18"/>
          <w:szCs w:val="18"/>
        </w:rPr>
        <w:t xml:space="preserve"> adempiere a quanto sopra, resterà obbligato verso </w:t>
      </w:r>
      <w:r w:rsidR="003D20B5" w:rsidRPr="00A74C55">
        <w:rPr>
          <w:rFonts w:ascii="Calibri" w:hAnsi="Calibri" w:cs="Calibri"/>
          <w:sz w:val="18"/>
          <w:szCs w:val="18"/>
        </w:rPr>
        <w:t>il GESTORE</w:t>
      </w:r>
      <w:r w:rsidR="004A749F" w:rsidRPr="00A74C55">
        <w:rPr>
          <w:rFonts w:ascii="Calibri" w:hAnsi="Calibri" w:cs="Calibri"/>
          <w:sz w:val="18"/>
          <w:szCs w:val="18"/>
        </w:rPr>
        <w:t xml:space="preserve"> al pagamento di tutti i consumi, anche in caso di eventuali subentranti che non abbiano regolarizzato la loro posizione, per tutto il periodo nel quale continuerà ad essere intestatario della fornitura. </w:t>
      </w:r>
    </w:p>
    <w:p w14:paraId="39BDC0C3" w14:textId="77777777" w:rsidR="003D20B5" w:rsidRPr="00A74C55" w:rsidRDefault="003D20B5" w:rsidP="006556EB">
      <w:pPr>
        <w:tabs>
          <w:tab w:val="center" w:pos="4819"/>
          <w:tab w:val="right" w:pos="9923"/>
        </w:tabs>
        <w:autoSpaceDE w:val="0"/>
        <w:autoSpaceDN w:val="0"/>
        <w:adjustRightInd w:val="0"/>
        <w:spacing w:afterLines="60" w:after="144"/>
        <w:ind w:right="49"/>
        <w:jc w:val="both"/>
        <w:rPr>
          <w:rFonts w:ascii="Calibri" w:hAnsi="Calibri" w:cs="Calibri"/>
          <w:b/>
          <w:sz w:val="18"/>
          <w:szCs w:val="18"/>
        </w:rPr>
      </w:pPr>
      <w:r w:rsidRPr="00A74C55">
        <w:rPr>
          <w:rFonts w:ascii="Calibri" w:hAnsi="Calibri" w:cs="Calibri"/>
          <w:b/>
          <w:sz w:val="18"/>
          <w:szCs w:val="18"/>
        </w:rPr>
        <w:lastRenderedPageBreak/>
        <w:t>ART. 5 – Disciplina del CONTRATTO</w:t>
      </w:r>
    </w:p>
    <w:p w14:paraId="3F98D920" w14:textId="77777777" w:rsidR="003D20B5" w:rsidRPr="00A74C55" w:rsidRDefault="00833A6A" w:rsidP="006556EB">
      <w:pPr>
        <w:pStyle w:val="CM8"/>
        <w:tabs>
          <w:tab w:val="right" w:pos="9923"/>
        </w:tabs>
        <w:spacing w:afterLines="60" w:after="144"/>
        <w:ind w:right="49"/>
        <w:jc w:val="both"/>
        <w:rPr>
          <w:rFonts w:ascii="Calibri" w:hAnsi="Calibri" w:cs="Calibri"/>
          <w:sz w:val="18"/>
          <w:szCs w:val="18"/>
        </w:rPr>
      </w:pPr>
      <w:r w:rsidRPr="00A74C55">
        <w:rPr>
          <w:rFonts w:ascii="Calibri" w:hAnsi="Calibri" w:cs="Calibri"/>
          <w:sz w:val="18"/>
          <w:szCs w:val="18"/>
        </w:rPr>
        <w:t xml:space="preserve">5.1 </w:t>
      </w:r>
      <w:r w:rsidR="003D20B5" w:rsidRPr="00A74C55">
        <w:rPr>
          <w:rFonts w:ascii="Calibri" w:hAnsi="Calibri" w:cs="Calibri"/>
          <w:sz w:val="18"/>
          <w:szCs w:val="18"/>
        </w:rPr>
        <w:t>Il CONTRATTO sar</w:t>
      </w:r>
      <w:r w:rsidR="008F376F" w:rsidRPr="00A74C55">
        <w:rPr>
          <w:rFonts w:ascii="Calibri" w:hAnsi="Calibri" w:cs="Calibri"/>
          <w:sz w:val="18"/>
          <w:szCs w:val="18"/>
        </w:rPr>
        <w:t>à</w:t>
      </w:r>
      <w:r w:rsidR="003D20B5" w:rsidRPr="00A74C55">
        <w:rPr>
          <w:rFonts w:ascii="Calibri" w:hAnsi="Calibri" w:cs="Calibri"/>
          <w:sz w:val="18"/>
          <w:szCs w:val="18"/>
        </w:rPr>
        <w:t xml:space="preserve"> disciplinato, con il seguente ordine di prevalenza:</w:t>
      </w:r>
    </w:p>
    <w:p w14:paraId="65CE63C2" w14:textId="77777777" w:rsidR="001977F6" w:rsidRPr="00A74C55" w:rsidRDefault="001977F6" w:rsidP="006556EB">
      <w:pPr>
        <w:widowControl w:val="0"/>
        <w:numPr>
          <w:ilvl w:val="0"/>
          <w:numId w:val="28"/>
        </w:numPr>
        <w:tabs>
          <w:tab w:val="left" w:pos="284"/>
          <w:tab w:val="right" w:pos="9923"/>
        </w:tabs>
        <w:autoSpaceDE w:val="0"/>
        <w:autoSpaceDN w:val="0"/>
        <w:adjustRightInd w:val="0"/>
        <w:ind w:left="284" w:right="51" w:hanging="284"/>
        <w:jc w:val="both"/>
        <w:rPr>
          <w:rFonts w:ascii="Calibri" w:hAnsi="Calibri" w:cs="Calibri"/>
          <w:sz w:val="18"/>
          <w:szCs w:val="18"/>
        </w:rPr>
      </w:pPr>
      <w:r w:rsidRPr="00A74C55">
        <w:rPr>
          <w:rFonts w:ascii="Calibri" w:hAnsi="Calibri" w:cs="Calibri"/>
          <w:sz w:val="18"/>
          <w:szCs w:val="18"/>
        </w:rPr>
        <w:t>dalla normativa nazionale e dalla regolazione definita dall’Autorità di Regolazione Energia Reti e Ambiente (ARERA);</w:t>
      </w:r>
    </w:p>
    <w:p w14:paraId="39D60017" w14:textId="411EA75B" w:rsidR="001977F6" w:rsidRPr="00A74C55" w:rsidRDefault="001977F6" w:rsidP="006556EB">
      <w:pPr>
        <w:widowControl w:val="0"/>
        <w:numPr>
          <w:ilvl w:val="0"/>
          <w:numId w:val="28"/>
        </w:numPr>
        <w:tabs>
          <w:tab w:val="left" w:pos="284"/>
          <w:tab w:val="right" w:pos="9923"/>
        </w:tabs>
        <w:autoSpaceDE w:val="0"/>
        <w:autoSpaceDN w:val="0"/>
        <w:adjustRightInd w:val="0"/>
        <w:ind w:left="284" w:right="51" w:hanging="284"/>
        <w:jc w:val="both"/>
        <w:rPr>
          <w:rFonts w:ascii="Calibri" w:hAnsi="Calibri" w:cs="Calibri"/>
          <w:sz w:val="18"/>
          <w:szCs w:val="18"/>
        </w:rPr>
      </w:pPr>
      <w:r w:rsidRPr="00A74C55">
        <w:rPr>
          <w:rFonts w:ascii="Calibri" w:hAnsi="Calibri" w:cs="Calibri"/>
          <w:sz w:val="18"/>
          <w:szCs w:val="18"/>
        </w:rPr>
        <w:t>dal Regolamento del Servizio Idrico Integrato dell’Ambito (o sub-ambito) Territoriale Ottimale di competenza, ed eventuali determinazioni dell’Ente di Governo di Ambito;</w:t>
      </w:r>
    </w:p>
    <w:p w14:paraId="61CE3A6F" w14:textId="77777777" w:rsidR="001977F6" w:rsidRPr="00A74C55" w:rsidRDefault="001977F6" w:rsidP="006556EB">
      <w:pPr>
        <w:widowControl w:val="0"/>
        <w:numPr>
          <w:ilvl w:val="0"/>
          <w:numId w:val="28"/>
        </w:numPr>
        <w:tabs>
          <w:tab w:val="left" w:pos="284"/>
          <w:tab w:val="right" w:pos="9923"/>
        </w:tabs>
        <w:autoSpaceDE w:val="0"/>
        <w:autoSpaceDN w:val="0"/>
        <w:adjustRightInd w:val="0"/>
        <w:ind w:left="284" w:right="51" w:hanging="284"/>
        <w:jc w:val="both"/>
        <w:rPr>
          <w:rFonts w:ascii="Calibri" w:hAnsi="Calibri" w:cs="Calibri"/>
          <w:color w:val="000000"/>
          <w:sz w:val="18"/>
          <w:szCs w:val="18"/>
        </w:rPr>
      </w:pPr>
      <w:r w:rsidRPr="00A74C55">
        <w:rPr>
          <w:rFonts w:ascii="Calibri" w:hAnsi="Calibri" w:cs="Calibri"/>
          <w:color w:val="000000"/>
          <w:sz w:val="18"/>
          <w:szCs w:val="18"/>
        </w:rPr>
        <w:t>da quanto contenuto nel CONTRATTO;</w:t>
      </w:r>
    </w:p>
    <w:p w14:paraId="3FA4AA7D" w14:textId="77777777" w:rsidR="001977F6" w:rsidRPr="00A74C55" w:rsidRDefault="001977F6" w:rsidP="006556EB">
      <w:pPr>
        <w:widowControl w:val="0"/>
        <w:numPr>
          <w:ilvl w:val="0"/>
          <w:numId w:val="28"/>
        </w:numPr>
        <w:tabs>
          <w:tab w:val="left" w:pos="284"/>
          <w:tab w:val="right" w:pos="9923"/>
        </w:tabs>
        <w:autoSpaceDE w:val="0"/>
        <w:autoSpaceDN w:val="0"/>
        <w:adjustRightInd w:val="0"/>
        <w:ind w:left="284" w:right="51" w:hanging="284"/>
        <w:jc w:val="both"/>
        <w:rPr>
          <w:rFonts w:ascii="Calibri" w:hAnsi="Calibri" w:cs="Calibri"/>
          <w:color w:val="000000"/>
          <w:sz w:val="18"/>
          <w:szCs w:val="18"/>
        </w:rPr>
      </w:pPr>
      <w:r w:rsidRPr="00A74C55">
        <w:rPr>
          <w:rFonts w:ascii="Calibri" w:hAnsi="Calibri" w:cs="Calibri"/>
          <w:color w:val="000000"/>
          <w:sz w:val="18"/>
          <w:szCs w:val="18"/>
        </w:rPr>
        <w:t>dalle Condizioni Generali di Contratto per la fornitura del Servizio Idrico Integrato, ad integrazione della disciplina contenuta negli altri documenti e in quanto compatibili con la disciplina stessa;</w:t>
      </w:r>
    </w:p>
    <w:p w14:paraId="2B2D420C" w14:textId="06D4E8B9" w:rsidR="00C25DC9" w:rsidRPr="00A74C55" w:rsidRDefault="001977F6" w:rsidP="006556EB">
      <w:pPr>
        <w:widowControl w:val="0"/>
        <w:numPr>
          <w:ilvl w:val="0"/>
          <w:numId w:val="28"/>
        </w:numPr>
        <w:tabs>
          <w:tab w:val="left" w:pos="284"/>
          <w:tab w:val="right" w:pos="9923"/>
        </w:tabs>
        <w:autoSpaceDE w:val="0"/>
        <w:autoSpaceDN w:val="0"/>
        <w:adjustRightInd w:val="0"/>
        <w:spacing w:afterLines="60" w:after="144"/>
        <w:ind w:left="284" w:right="49" w:hanging="284"/>
        <w:jc w:val="both"/>
        <w:rPr>
          <w:rFonts w:ascii="Calibri" w:hAnsi="Calibri" w:cs="Calibri"/>
          <w:sz w:val="18"/>
          <w:szCs w:val="18"/>
        </w:rPr>
      </w:pPr>
      <w:r w:rsidRPr="00A74C55">
        <w:rPr>
          <w:rFonts w:ascii="Calibri" w:hAnsi="Calibri" w:cs="Calibri"/>
          <w:color w:val="000000"/>
          <w:sz w:val="18"/>
          <w:szCs w:val="18"/>
        </w:rPr>
        <w:t>dalla Carta del Servizio adottata dal GESTORE.</w:t>
      </w:r>
    </w:p>
    <w:p w14:paraId="024B8886" w14:textId="77777777" w:rsidR="00F26AC3" w:rsidRPr="00A74C55" w:rsidRDefault="00EB0470" w:rsidP="006556EB">
      <w:pPr>
        <w:widowControl w:val="0"/>
        <w:tabs>
          <w:tab w:val="right" w:pos="9923"/>
        </w:tabs>
        <w:autoSpaceDE w:val="0"/>
        <w:autoSpaceDN w:val="0"/>
        <w:adjustRightInd w:val="0"/>
        <w:spacing w:afterLines="60" w:after="144"/>
        <w:ind w:right="49"/>
        <w:jc w:val="both"/>
        <w:rPr>
          <w:rFonts w:ascii="Calibri" w:hAnsi="Calibri" w:cs="Calibri"/>
          <w:b/>
          <w:sz w:val="18"/>
          <w:szCs w:val="18"/>
        </w:rPr>
      </w:pPr>
      <w:r w:rsidRPr="00A74C55">
        <w:rPr>
          <w:rFonts w:ascii="Calibri" w:hAnsi="Calibri" w:cs="Calibri"/>
          <w:b/>
          <w:sz w:val="18"/>
          <w:szCs w:val="18"/>
        </w:rPr>
        <w:t>ART. 6 – Durata del CONTRATTO</w:t>
      </w:r>
    </w:p>
    <w:p w14:paraId="26C13F11" w14:textId="1D255130" w:rsidR="00EB0470" w:rsidRPr="00A74C55" w:rsidRDefault="007C353A" w:rsidP="006556EB">
      <w:pPr>
        <w:tabs>
          <w:tab w:val="left" w:pos="320"/>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6.1 </w:t>
      </w:r>
      <w:r w:rsidR="00EB0470" w:rsidRPr="00A74C55">
        <w:rPr>
          <w:rFonts w:ascii="Calibri" w:hAnsi="Calibri" w:cs="Calibri"/>
          <w:sz w:val="18"/>
          <w:szCs w:val="18"/>
        </w:rPr>
        <w:t xml:space="preserve">Il CONTRATTO è concluso a tempo indeterminato e avrà durata fino a disdetta da parte </w:t>
      </w:r>
      <w:r w:rsidR="006B5294" w:rsidRPr="00A74C55">
        <w:rPr>
          <w:rFonts w:ascii="Calibri" w:hAnsi="Calibri" w:cs="Calibri"/>
          <w:sz w:val="18"/>
          <w:szCs w:val="18"/>
        </w:rPr>
        <w:t>dell’UTENTE.</w:t>
      </w:r>
    </w:p>
    <w:p w14:paraId="5E9D4678" w14:textId="624B5741" w:rsidR="00EB0470" w:rsidRPr="00A74C55" w:rsidRDefault="007C353A" w:rsidP="006556EB">
      <w:pPr>
        <w:tabs>
          <w:tab w:val="left" w:pos="320"/>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6.2 </w:t>
      </w:r>
      <w:r w:rsidR="001C18FE" w:rsidRPr="00A74C55">
        <w:rPr>
          <w:rFonts w:ascii="Calibri" w:hAnsi="Calibri" w:cs="Calibri"/>
          <w:sz w:val="18"/>
          <w:szCs w:val="18"/>
        </w:rPr>
        <w:t>l’</w:t>
      </w:r>
      <w:r w:rsidR="005153C2" w:rsidRPr="00A74C55">
        <w:rPr>
          <w:rFonts w:ascii="Calibri" w:hAnsi="Calibri" w:cs="Calibri"/>
          <w:sz w:val="18"/>
          <w:szCs w:val="18"/>
        </w:rPr>
        <w:t>UTENTE</w:t>
      </w:r>
      <w:r w:rsidR="001C18FE" w:rsidRPr="00A74C55">
        <w:rPr>
          <w:rFonts w:ascii="Calibri" w:hAnsi="Calibri" w:cs="Calibri"/>
          <w:sz w:val="18"/>
          <w:szCs w:val="18"/>
        </w:rPr>
        <w:t xml:space="preserve"> </w:t>
      </w:r>
      <w:r w:rsidR="0034123C" w:rsidRPr="00A74C55">
        <w:rPr>
          <w:rFonts w:ascii="Calibri" w:hAnsi="Calibri" w:cs="Calibri"/>
          <w:sz w:val="18"/>
          <w:szCs w:val="18"/>
        </w:rPr>
        <w:t>potrà disdettare i</w:t>
      </w:r>
      <w:r w:rsidR="00EB0470" w:rsidRPr="00A74C55">
        <w:rPr>
          <w:rFonts w:ascii="Calibri" w:hAnsi="Calibri" w:cs="Calibri"/>
          <w:sz w:val="18"/>
          <w:szCs w:val="18"/>
        </w:rPr>
        <w:t xml:space="preserve">l CONTRATTO </w:t>
      </w:r>
      <w:r w:rsidR="00DD530E" w:rsidRPr="00A74C55">
        <w:rPr>
          <w:rFonts w:ascii="Calibri" w:hAnsi="Calibri" w:cs="Calibri"/>
          <w:sz w:val="18"/>
          <w:szCs w:val="18"/>
        </w:rPr>
        <w:t xml:space="preserve">normalmente </w:t>
      </w:r>
      <w:r w:rsidR="00EB0470" w:rsidRPr="00A74C55">
        <w:rPr>
          <w:rFonts w:ascii="Calibri" w:hAnsi="Calibri" w:cs="Calibri"/>
          <w:sz w:val="18"/>
          <w:szCs w:val="18"/>
        </w:rPr>
        <w:t>mediante comunicazione scritta</w:t>
      </w:r>
      <w:r w:rsidR="00D17AC5" w:rsidRPr="00A74C55">
        <w:rPr>
          <w:rFonts w:ascii="Calibri" w:hAnsi="Calibri" w:cs="Calibri"/>
          <w:sz w:val="18"/>
          <w:szCs w:val="18"/>
        </w:rPr>
        <w:t xml:space="preserve"> e con le </w:t>
      </w:r>
      <w:r w:rsidR="001C18FE" w:rsidRPr="00A74C55">
        <w:rPr>
          <w:rFonts w:ascii="Calibri" w:hAnsi="Calibri" w:cs="Calibri"/>
          <w:sz w:val="18"/>
          <w:szCs w:val="18"/>
        </w:rPr>
        <w:t>modalità</w:t>
      </w:r>
      <w:r w:rsidR="00D17AC5" w:rsidRPr="00A74C55">
        <w:rPr>
          <w:rFonts w:ascii="Calibri" w:hAnsi="Calibri" w:cs="Calibri"/>
          <w:sz w:val="18"/>
          <w:szCs w:val="18"/>
        </w:rPr>
        <w:t xml:space="preserve"> indicate nel CONTRATTO. </w:t>
      </w:r>
      <w:r w:rsidR="001C18FE" w:rsidRPr="00A74C55">
        <w:rPr>
          <w:rFonts w:ascii="Calibri" w:hAnsi="Calibri" w:cs="Calibri"/>
          <w:sz w:val="18"/>
          <w:szCs w:val="18"/>
        </w:rPr>
        <w:t>L’</w:t>
      </w:r>
      <w:r w:rsidR="005153C2" w:rsidRPr="00A74C55">
        <w:rPr>
          <w:rFonts w:ascii="Calibri" w:hAnsi="Calibri" w:cs="Calibri"/>
          <w:sz w:val="18"/>
          <w:szCs w:val="18"/>
        </w:rPr>
        <w:t>UTENTE</w:t>
      </w:r>
      <w:r w:rsidR="00EB0470" w:rsidRPr="00A74C55">
        <w:rPr>
          <w:rFonts w:ascii="Calibri" w:hAnsi="Calibri" w:cs="Calibri"/>
          <w:sz w:val="18"/>
          <w:szCs w:val="18"/>
        </w:rPr>
        <w:t xml:space="preserve"> dovrà anche attivarsi per fissare con un tecnico del GESTORE un appuntamento finalizzato a sigillare il gruppo di misurazione e verificare lo stato dei beni di proprietà del GESTORE stesso. In mancanza di comunicazione, verifica o in caso di negato accesso per l’effettuazione della verifica medesima, </w:t>
      </w:r>
      <w:r w:rsidR="001C18FE" w:rsidRPr="00A74C55">
        <w:rPr>
          <w:rFonts w:ascii="Calibri" w:hAnsi="Calibri" w:cs="Calibri"/>
          <w:sz w:val="18"/>
          <w:szCs w:val="18"/>
        </w:rPr>
        <w:t>l’</w:t>
      </w:r>
      <w:r w:rsidR="005153C2" w:rsidRPr="00A74C55">
        <w:rPr>
          <w:rFonts w:ascii="Calibri" w:hAnsi="Calibri" w:cs="Calibri"/>
          <w:sz w:val="18"/>
          <w:szCs w:val="18"/>
        </w:rPr>
        <w:t>UTENTE</w:t>
      </w:r>
      <w:r w:rsidR="001C18FE" w:rsidRPr="00A74C55">
        <w:rPr>
          <w:rFonts w:ascii="Calibri" w:hAnsi="Calibri" w:cs="Calibri"/>
          <w:sz w:val="18"/>
          <w:szCs w:val="18"/>
        </w:rPr>
        <w:t xml:space="preserve"> </w:t>
      </w:r>
      <w:r w:rsidR="00EB0470" w:rsidRPr="00A74C55">
        <w:rPr>
          <w:rFonts w:ascii="Calibri" w:hAnsi="Calibri" w:cs="Calibri"/>
          <w:sz w:val="18"/>
          <w:szCs w:val="18"/>
        </w:rPr>
        <w:t>rimarrà obbligato, verso il GESTORE, in proprio od in solido con l’eventuale successivo utilizzatore abusivo, per tutti i consumi che verranno registrati e per i danni eventualmente arrecati alle apparecchiature.</w:t>
      </w:r>
    </w:p>
    <w:p w14:paraId="52A54B86" w14:textId="0BE7D7E6" w:rsidR="0099263E" w:rsidRPr="00A74C55" w:rsidRDefault="007C353A" w:rsidP="006556EB">
      <w:pPr>
        <w:tabs>
          <w:tab w:val="center" w:pos="4819"/>
          <w:tab w:val="right" w:pos="9923"/>
        </w:tabs>
        <w:autoSpaceDE w:val="0"/>
        <w:autoSpaceDN w:val="0"/>
        <w:adjustRightInd w:val="0"/>
        <w:spacing w:afterLines="60" w:after="144"/>
        <w:ind w:right="51"/>
        <w:jc w:val="both"/>
        <w:rPr>
          <w:rFonts w:ascii="Calibri" w:hAnsi="Calibri" w:cs="Calibri"/>
          <w:sz w:val="18"/>
          <w:szCs w:val="18"/>
        </w:rPr>
      </w:pPr>
      <w:r w:rsidRPr="00A74C55">
        <w:rPr>
          <w:rFonts w:ascii="Calibri" w:hAnsi="Calibri" w:cs="Calibri"/>
          <w:sz w:val="18"/>
          <w:szCs w:val="18"/>
        </w:rPr>
        <w:t xml:space="preserve">6.3 </w:t>
      </w:r>
      <w:r w:rsidR="0099263E" w:rsidRPr="00A74C55">
        <w:rPr>
          <w:rFonts w:ascii="Calibri" w:hAnsi="Calibri" w:cs="Calibri"/>
          <w:sz w:val="18"/>
          <w:szCs w:val="18"/>
        </w:rPr>
        <w:t xml:space="preserve">In caso di trasferimento o di abbandono </w:t>
      </w:r>
      <w:r w:rsidRPr="00A74C55">
        <w:rPr>
          <w:rFonts w:ascii="Calibri" w:hAnsi="Calibri" w:cs="Calibri"/>
          <w:sz w:val="18"/>
          <w:szCs w:val="18"/>
        </w:rPr>
        <w:t xml:space="preserve">dell’immobile servito da parte </w:t>
      </w:r>
      <w:r w:rsidR="004336B9" w:rsidRPr="00A74C55">
        <w:rPr>
          <w:rFonts w:ascii="Calibri" w:hAnsi="Calibri" w:cs="Calibri"/>
          <w:sz w:val="18"/>
          <w:szCs w:val="18"/>
        </w:rPr>
        <w:t>del</w:t>
      </w:r>
      <w:r w:rsidR="004336B9">
        <w:rPr>
          <w:rFonts w:ascii="Calibri" w:hAnsi="Calibri" w:cs="Calibri"/>
          <w:sz w:val="18"/>
          <w:szCs w:val="18"/>
        </w:rPr>
        <w:t>l’UTENTE</w:t>
      </w:r>
      <w:r w:rsidR="0099263E" w:rsidRPr="00A74C55">
        <w:rPr>
          <w:rFonts w:ascii="Calibri" w:hAnsi="Calibri" w:cs="Calibri"/>
          <w:sz w:val="18"/>
          <w:szCs w:val="18"/>
        </w:rPr>
        <w:t>,</w:t>
      </w:r>
      <w:r w:rsidRPr="00A74C55">
        <w:rPr>
          <w:rFonts w:ascii="Calibri" w:hAnsi="Calibri" w:cs="Calibri"/>
          <w:sz w:val="18"/>
          <w:szCs w:val="18"/>
        </w:rPr>
        <w:t xml:space="preserve"> questo</w:t>
      </w:r>
      <w:r w:rsidR="0099263E" w:rsidRPr="00A74C55">
        <w:rPr>
          <w:rFonts w:ascii="Calibri" w:hAnsi="Calibri" w:cs="Calibri"/>
          <w:sz w:val="18"/>
          <w:szCs w:val="18"/>
        </w:rPr>
        <w:t xml:space="preserve"> è tenuto a </w:t>
      </w:r>
      <w:r w:rsidRPr="00A74C55">
        <w:rPr>
          <w:rFonts w:ascii="Calibri" w:hAnsi="Calibri" w:cs="Calibri"/>
          <w:sz w:val="18"/>
          <w:szCs w:val="18"/>
        </w:rPr>
        <w:t xml:space="preserve">comunicare </w:t>
      </w:r>
      <w:r w:rsidR="0034123C" w:rsidRPr="00A74C55">
        <w:rPr>
          <w:rFonts w:ascii="Calibri" w:hAnsi="Calibri" w:cs="Calibri"/>
          <w:sz w:val="18"/>
          <w:szCs w:val="18"/>
        </w:rPr>
        <w:t>la disdetta</w:t>
      </w:r>
      <w:r w:rsidRPr="00A74C55">
        <w:rPr>
          <w:rFonts w:ascii="Calibri" w:hAnsi="Calibri" w:cs="Calibri"/>
          <w:sz w:val="18"/>
          <w:szCs w:val="18"/>
        </w:rPr>
        <w:t xml:space="preserve"> al GESTORE. </w:t>
      </w:r>
      <w:r w:rsidR="00C93825" w:rsidRPr="00A74C55">
        <w:rPr>
          <w:rFonts w:ascii="Calibri" w:hAnsi="Calibri" w:cs="Calibri"/>
          <w:sz w:val="18"/>
          <w:szCs w:val="18"/>
        </w:rPr>
        <w:t>Tuttavia,</w:t>
      </w:r>
      <w:r w:rsidR="0099263E" w:rsidRPr="00A74C55">
        <w:rPr>
          <w:rFonts w:ascii="Calibri" w:hAnsi="Calibri" w:cs="Calibri"/>
          <w:sz w:val="18"/>
          <w:szCs w:val="18"/>
        </w:rPr>
        <w:t xml:space="preserve"> il </w:t>
      </w:r>
      <w:r w:rsidRPr="00A74C55">
        <w:rPr>
          <w:rFonts w:ascii="Calibri" w:hAnsi="Calibri" w:cs="Calibri"/>
          <w:sz w:val="18"/>
          <w:szCs w:val="18"/>
        </w:rPr>
        <w:t>CONTRATTO</w:t>
      </w:r>
      <w:r w:rsidR="0099263E" w:rsidRPr="00A74C55">
        <w:rPr>
          <w:rFonts w:ascii="Calibri" w:hAnsi="Calibri" w:cs="Calibri"/>
          <w:sz w:val="18"/>
          <w:szCs w:val="18"/>
        </w:rPr>
        <w:t xml:space="preserve"> cessa anche quando, senza che vi sia formale</w:t>
      </w:r>
      <w:r w:rsidR="0034123C" w:rsidRPr="00A74C55">
        <w:rPr>
          <w:rFonts w:ascii="Calibri" w:hAnsi="Calibri" w:cs="Calibri"/>
          <w:sz w:val="18"/>
          <w:szCs w:val="18"/>
        </w:rPr>
        <w:t xml:space="preserve"> disdetta</w:t>
      </w:r>
      <w:r w:rsidR="0099263E" w:rsidRPr="00A74C55">
        <w:rPr>
          <w:rFonts w:ascii="Calibri" w:hAnsi="Calibri" w:cs="Calibri"/>
          <w:sz w:val="18"/>
          <w:szCs w:val="18"/>
        </w:rPr>
        <w:t xml:space="preserve"> da parte </w:t>
      </w:r>
      <w:r w:rsidR="004336B9" w:rsidRPr="00A74C55">
        <w:rPr>
          <w:rFonts w:ascii="Calibri" w:hAnsi="Calibri" w:cs="Calibri"/>
          <w:sz w:val="18"/>
          <w:szCs w:val="18"/>
        </w:rPr>
        <w:t>del</w:t>
      </w:r>
      <w:r w:rsidR="004336B9">
        <w:rPr>
          <w:rFonts w:ascii="Calibri" w:hAnsi="Calibri" w:cs="Calibri"/>
          <w:sz w:val="18"/>
          <w:szCs w:val="18"/>
        </w:rPr>
        <w:t>l’UTENTE</w:t>
      </w:r>
      <w:r w:rsidR="004336B9" w:rsidRPr="00A74C55">
        <w:rPr>
          <w:rFonts w:ascii="Calibri" w:hAnsi="Calibri" w:cs="Calibri"/>
          <w:sz w:val="18"/>
          <w:szCs w:val="18"/>
        </w:rPr>
        <w:t xml:space="preserve"> </w:t>
      </w:r>
      <w:r w:rsidR="0099263E" w:rsidRPr="00A74C55">
        <w:rPr>
          <w:rFonts w:ascii="Calibri" w:hAnsi="Calibri" w:cs="Calibri"/>
          <w:sz w:val="18"/>
          <w:szCs w:val="18"/>
        </w:rPr>
        <w:t>precedente, altri facciano richiesta di sottoscrivere un C</w:t>
      </w:r>
      <w:r w:rsidRPr="00A74C55">
        <w:rPr>
          <w:rFonts w:ascii="Calibri" w:hAnsi="Calibri" w:cs="Calibri"/>
          <w:sz w:val="18"/>
          <w:szCs w:val="18"/>
        </w:rPr>
        <w:t>ONTRATTO</w:t>
      </w:r>
      <w:r w:rsidR="0099263E" w:rsidRPr="00A74C55">
        <w:rPr>
          <w:rFonts w:ascii="Calibri" w:hAnsi="Calibri" w:cs="Calibri"/>
          <w:sz w:val="18"/>
          <w:szCs w:val="18"/>
        </w:rPr>
        <w:t xml:space="preserve"> per la medesima fornitura ed il contatore sia accessibile per la rilevazione dei consumi, purché il subentrante dimostri - sotto la propria responsabilità - da quale titolo legale derivi il possesso dell’immobile servito (proprietà, locazione, ecc.)</w:t>
      </w:r>
      <w:r w:rsidR="001A6372" w:rsidRPr="00A74C55">
        <w:rPr>
          <w:rFonts w:ascii="Calibri" w:hAnsi="Calibri" w:cs="Calibri"/>
          <w:sz w:val="18"/>
          <w:szCs w:val="18"/>
        </w:rPr>
        <w:t>.</w:t>
      </w:r>
    </w:p>
    <w:p w14:paraId="2A4F3D08" w14:textId="0317DAD4" w:rsidR="007C353A" w:rsidRPr="00A74C55" w:rsidRDefault="007C353A" w:rsidP="006556EB">
      <w:pPr>
        <w:pStyle w:val="Default"/>
        <w:tabs>
          <w:tab w:val="right" w:pos="9923"/>
        </w:tabs>
        <w:spacing w:afterLines="60" w:after="144"/>
        <w:ind w:right="49"/>
        <w:jc w:val="both"/>
        <w:rPr>
          <w:rFonts w:ascii="Calibri" w:hAnsi="Calibri" w:cs="Calibri"/>
          <w:b/>
          <w:sz w:val="18"/>
          <w:szCs w:val="18"/>
        </w:rPr>
      </w:pPr>
      <w:r w:rsidRPr="00A74C55">
        <w:rPr>
          <w:rFonts w:ascii="Calibri" w:hAnsi="Calibri" w:cs="Calibri"/>
          <w:b/>
          <w:color w:val="auto"/>
          <w:sz w:val="18"/>
          <w:szCs w:val="18"/>
        </w:rPr>
        <w:t>ART. 7</w:t>
      </w:r>
      <w:r w:rsidR="00BC7192">
        <w:rPr>
          <w:rFonts w:ascii="Calibri" w:hAnsi="Calibri" w:cs="Calibri"/>
          <w:b/>
          <w:color w:val="auto"/>
          <w:sz w:val="18"/>
          <w:szCs w:val="18"/>
        </w:rPr>
        <w:t xml:space="preserve"> </w:t>
      </w:r>
      <w:r w:rsidR="00BC7192" w:rsidRPr="00A74C55">
        <w:rPr>
          <w:rFonts w:ascii="Calibri" w:hAnsi="Calibri" w:cs="Calibri"/>
          <w:b/>
          <w:sz w:val="18"/>
          <w:szCs w:val="18"/>
        </w:rPr>
        <w:t>–</w:t>
      </w:r>
      <w:r w:rsidRPr="00A74C55">
        <w:rPr>
          <w:rFonts w:ascii="Calibri" w:hAnsi="Calibri" w:cs="Calibri"/>
          <w:b/>
          <w:color w:val="auto"/>
          <w:sz w:val="18"/>
          <w:szCs w:val="18"/>
        </w:rPr>
        <w:t xml:space="preserve"> Divieto di cessione del CONTRATTO</w:t>
      </w:r>
    </w:p>
    <w:p w14:paraId="3CE51E38" w14:textId="5C57289F" w:rsidR="006B5294" w:rsidRPr="00A74C55" w:rsidRDefault="00A45AD8" w:rsidP="006556EB">
      <w:pPr>
        <w:tabs>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7.1 </w:t>
      </w:r>
      <w:r w:rsidR="001C18FE" w:rsidRPr="00A74C55">
        <w:rPr>
          <w:rFonts w:ascii="Calibri" w:hAnsi="Calibri" w:cs="Calibri"/>
          <w:sz w:val="18"/>
          <w:szCs w:val="18"/>
        </w:rPr>
        <w:t>L’</w:t>
      </w:r>
      <w:r w:rsidR="005153C2" w:rsidRPr="00A74C55">
        <w:rPr>
          <w:rFonts w:ascii="Calibri" w:hAnsi="Calibri" w:cs="Calibri"/>
          <w:sz w:val="18"/>
          <w:szCs w:val="18"/>
        </w:rPr>
        <w:t>UTENTE</w:t>
      </w:r>
      <w:r w:rsidR="007C353A" w:rsidRPr="00A74C55">
        <w:rPr>
          <w:rFonts w:ascii="Calibri" w:hAnsi="Calibri" w:cs="Calibri"/>
          <w:sz w:val="18"/>
          <w:szCs w:val="18"/>
        </w:rPr>
        <w:t xml:space="preserve"> non potrà cedere a terzi il CONTRATTO, i diritti da esso derivanti e i beni oggetto della fornitura</w:t>
      </w:r>
      <w:r w:rsidR="00F42F96" w:rsidRPr="00A74C55">
        <w:rPr>
          <w:rFonts w:ascii="Calibri" w:hAnsi="Calibri" w:cs="Calibri"/>
          <w:sz w:val="18"/>
          <w:szCs w:val="18"/>
        </w:rPr>
        <w:t>.</w:t>
      </w:r>
    </w:p>
    <w:p w14:paraId="3CC51AAB" w14:textId="77777777" w:rsidR="00F26AC3" w:rsidRPr="00A74C55" w:rsidRDefault="00D30A1C" w:rsidP="006556EB">
      <w:pPr>
        <w:tabs>
          <w:tab w:val="right" w:pos="9923"/>
        </w:tabs>
        <w:autoSpaceDE w:val="0"/>
        <w:autoSpaceDN w:val="0"/>
        <w:adjustRightInd w:val="0"/>
        <w:spacing w:afterLines="60" w:after="144"/>
        <w:ind w:right="49"/>
        <w:jc w:val="both"/>
        <w:rPr>
          <w:rFonts w:ascii="Calibri" w:hAnsi="Calibri" w:cs="Calibri"/>
          <w:b/>
          <w:sz w:val="18"/>
          <w:szCs w:val="18"/>
        </w:rPr>
      </w:pPr>
      <w:r w:rsidRPr="00A74C55">
        <w:rPr>
          <w:rFonts w:ascii="Calibri" w:hAnsi="Calibri" w:cs="Calibri"/>
          <w:b/>
          <w:sz w:val="18"/>
          <w:szCs w:val="18"/>
        </w:rPr>
        <w:t>ART. 8 – Propriet</w:t>
      </w:r>
      <w:r w:rsidR="00386C3D" w:rsidRPr="00A74C55">
        <w:rPr>
          <w:rFonts w:ascii="Calibri" w:hAnsi="Calibri" w:cs="Calibri"/>
          <w:b/>
          <w:sz w:val="18"/>
          <w:szCs w:val="18"/>
        </w:rPr>
        <w:t>à</w:t>
      </w:r>
      <w:r w:rsidRPr="00A74C55">
        <w:rPr>
          <w:rFonts w:ascii="Calibri" w:hAnsi="Calibri" w:cs="Calibri"/>
          <w:b/>
          <w:sz w:val="18"/>
          <w:szCs w:val="18"/>
        </w:rPr>
        <w:t xml:space="preserve"> degli impianti</w:t>
      </w:r>
      <w:r w:rsidR="00154E84" w:rsidRPr="00A74C55">
        <w:rPr>
          <w:rFonts w:ascii="Calibri" w:hAnsi="Calibri" w:cs="Calibri"/>
          <w:b/>
          <w:sz w:val="18"/>
          <w:szCs w:val="18"/>
        </w:rPr>
        <w:t xml:space="preserve"> di distribuzione</w:t>
      </w:r>
    </w:p>
    <w:p w14:paraId="709CE12B" w14:textId="7A86001B" w:rsidR="00A45AD8" w:rsidRPr="00A74C55" w:rsidRDefault="00396D9D" w:rsidP="006556EB">
      <w:pPr>
        <w:tabs>
          <w:tab w:val="left" w:pos="320"/>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8.1 </w:t>
      </w:r>
      <w:r w:rsidR="00D30A1C" w:rsidRPr="00A74C55">
        <w:rPr>
          <w:rFonts w:ascii="Calibri" w:hAnsi="Calibri" w:cs="Calibri"/>
          <w:sz w:val="18"/>
          <w:szCs w:val="18"/>
        </w:rPr>
        <w:t xml:space="preserve">Gli impianti di distribuzione, compresi i </w:t>
      </w:r>
      <w:r w:rsidR="00F83F9C" w:rsidRPr="00A74C55">
        <w:rPr>
          <w:rFonts w:ascii="Calibri" w:hAnsi="Calibri" w:cs="Calibri"/>
          <w:sz w:val="18"/>
          <w:szCs w:val="18"/>
        </w:rPr>
        <w:t xml:space="preserve">contatori d’utenza </w:t>
      </w:r>
      <w:r w:rsidR="00D30A1C" w:rsidRPr="00A74C55">
        <w:rPr>
          <w:rFonts w:ascii="Calibri" w:hAnsi="Calibri" w:cs="Calibri"/>
          <w:sz w:val="18"/>
          <w:szCs w:val="18"/>
        </w:rPr>
        <w:t>e fino ad essi, sono di esc</w:t>
      </w:r>
      <w:r w:rsidR="00A830BD" w:rsidRPr="00A74C55">
        <w:rPr>
          <w:rFonts w:ascii="Calibri" w:hAnsi="Calibri" w:cs="Calibri"/>
          <w:sz w:val="18"/>
          <w:szCs w:val="18"/>
        </w:rPr>
        <w:t>lusiva proprietà del GESTORE. Il G</w:t>
      </w:r>
      <w:r w:rsidR="008408FD">
        <w:rPr>
          <w:rFonts w:ascii="Calibri" w:hAnsi="Calibri" w:cs="Calibri"/>
          <w:sz w:val="18"/>
          <w:szCs w:val="18"/>
        </w:rPr>
        <w:t>ESTORE</w:t>
      </w:r>
      <w:r w:rsidR="00A830BD" w:rsidRPr="00A74C55">
        <w:rPr>
          <w:rFonts w:ascii="Calibri" w:hAnsi="Calibri" w:cs="Calibri"/>
          <w:sz w:val="18"/>
          <w:szCs w:val="18"/>
        </w:rPr>
        <w:t xml:space="preserve"> </w:t>
      </w:r>
      <w:r w:rsidR="00D30A1C" w:rsidRPr="00A74C55">
        <w:rPr>
          <w:rFonts w:ascii="Calibri" w:hAnsi="Calibri" w:cs="Calibri"/>
          <w:sz w:val="18"/>
          <w:szCs w:val="18"/>
        </w:rPr>
        <w:t>si riserva la facoltà di utilizzar</w:t>
      </w:r>
      <w:r w:rsidR="00A830BD" w:rsidRPr="00A74C55">
        <w:rPr>
          <w:rFonts w:ascii="Calibri" w:hAnsi="Calibri" w:cs="Calibri"/>
          <w:sz w:val="18"/>
          <w:szCs w:val="18"/>
        </w:rPr>
        <w:t xml:space="preserve">e gli impianti di distribuzione </w:t>
      </w:r>
      <w:r w:rsidR="00D30A1C" w:rsidRPr="00A74C55">
        <w:rPr>
          <w:rFonts w:ascii="Calibri" w:hAnsi="Calibri" w:cs="Calibri"/>
          <w:sz w:val="18"/>
          <w:szCs w:val="18"/>
        </w:rPr>
        <w:t xml:space="preserve">anche per forniture a terzi. </w:t>
      </w:r>
      <w:r w:rsidR="009C5289" w:rsidRPr="00A74C55">
        <w:rPr>
          <w:rFonts w:ascii="Calibri" w:hAnsi="Calibri" w:cs="Calibri"/>
          <w:sz w:val="18"/>
          <w:szCs w:val="18"/>
        </w:rPr>
        <w:t xml:space="preserve"> </w:t>
      </w:r>
    </w:p>
    <w:p w14:paraId="4D7720A9" w14:textId="725998E0" w:rsidR="00396D9D" w:rsidRPr="00A74C55" w:rsidRDefault="00396D9D" w:rsidP="006556EB">
      <w:pPr>
        <w:tabs>
          <w:tab w:val="left" w:pos="320"/>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8.2 Il punto di consegna della fornitura è il contatore d’utenza.</w:t>
      </w:r>
      <w:r w:rsidR="00386C3D" w:rsidRPr="00A74C55">
        <w:rPr>
          <w:rFonts w:ascii="Calibri" w:hAnsi="Calibri" w:cs="Calibri"/>
          <w:sz w:val="18"/>
          <w:szCs w:val="18"/>
        </w:rPr>
        <w:t xml:space="preserve"> </w:t>
      </w:r>
      <w:r w:rsidR="00386C3D" w:rsidRPr="001404A0">
        <w:rPr>
          <w:rFonts w:ascii="Calibri" w:hAnsi="Calibri"/>
          <w:sz w:val="18"/>
        </w:rPr>
        <w:t xml:space="preserve">Per forniture sprovviste di contatore, il punto di consegna è individuato nel confine di proprietà </w:t>
      </w:r>
      <w:r w:rsidR="004336B9" w:rsidRPr="00A74C55">
        <w:rPr>
          <w:rFonts w:ascii="Calibri" w:hAnsi="Calibri" w:cs="Calibri"/>
          <w:sz w:val="18"/>
          <w:szCs w:val="18"/>
        </w:rPr>
        <w:t>del</w:t>
      </w:r>
      <w:r w:rsidR="004336B9">
        <w:rPr>
          <w:rFonts w:ascii="Calibri" w:hAnsi="Calibri" w:cs="Calibri"/>
          <w:sz w:val="18"/>
          <w:szCs w:val="18"/>
        </w:rPr>
        <w:t>l’UTENTE</w:t>
      </w:r>
      <w:r w:rsidR="00386C3D" w:rsidRPr="00A74C55">
        <w:rPr>
          <w:rFonts w:ascii="Calibri" w:hAnsi="Calibri" w:cs="Calibri"/>
          <w:sz w:val="18"/>
          <w:szCs w:val="18"/>
        </w:rPr>
        <w:t>.</w:t>
      </w:r>
    </w:p>
    <w:p w14:paraId="6E2CDEEA" w14:textId="77777777" w:rsidR="00D30A1C" w:rsidRPr="001404A0" w:rsidRDefault="00396D9D" w:rsidP="006556EB">
      <w:pPr>
        <w:tabs>
          <w:tab w:val="left" w:pos="320"/>
          <w:tab w:val="right" w:pos="9923"/>
        </w:tabs>
        <w:autoSpaceDE w:val="0"/>
        <w:autoSpaceDN w:val="0"/>
        <w:adjustRightInd w:val="0"/>
        <w:spacing w:afterLines="60" w:after="144"/>
        <w:ind w:right="49"/>
        <w:jc w:val="both"/>
        <w:rPr>
          <w:rFonts w:ascii="Calibri" w:hAnsi="Calibri"/>
          <w:b/>
          <w:sz w:val="18"/>
        </w:rPr>
      </w:pPr>
      <w:r w:rsidRPr="00A74C55">
        <w:rPr>
          <w:rFonts w:ascii="Calibri" w:hAnsi="Calibri" w:cs="Calibri"/>
          <w:sz w:val="18"/>
          <w:szCs w:val="18"/>
        </w:rPr>
        <w:t xml:space="preserve">8.3 </w:t>
      </w:r>
      <w:r w:rsidR="00D30A1C" w:rsidRPr="00A74C55">
        <w:rPr>
          <w:rFonts w:ascii="Calibri" w:hAnsi="Calibri" w:cs="Calibri"/>
          <w:sz w:val="18"/>
          <w:szCs w:val="18"/>
        </w:rPr>
        <w:t xml:space="preserve">Tutti i lavori di costruzione di qualsiasi conduttura ed </w:t>
      </w:r>
      <w:smartTag w:uri="urn:schemas-microsoft-com:office:smarttags" w:element="PersonName">
        <w:r w:rsidR="00D30A1C" w:rsidRPr="00A74C55">
          <w:rPr>
            <w:rFonts w:ascii="Calibri" w:hAnsi="Calibri" w:cs="Calibri"/>
            <w:sz w:val="18"/>
            <w:szCs w:val="18"/>
          </w:rPr>
          <w:t>ap</w:t>
        </w:r>
      </w:smartTag>
      <w:r w:rsidR="00D30A1C" w:rsidRPr="00A74C55">
        <w:rPr>
          <w:rFonts w:ascii="Calibri" w:hAnsi="Calibri" w:cs="Calibri"/>
          <w:sz w:val="18"/>
          <w:szCs w:val="18"/>
        </w:rPr>
        <w:t>parecchi, di proprietà del GESTORE, necessari per l’attivazione del servizio, sono eseguiti esclusivamente dal GESTORE stesso, direttamente o per mezzo di operatori da esso autorizzati, ad eccezione degli scavi, reinterri, ripristini, ponteggi, opere provvisionali ed opere murarie in proprietà privata, i quali dovranno venire eseguiti a cura e spese dei richiedenti, secondo le indicazioni fornite dagli uffici tecnici del GESTORE.</w:t>
      </w:r>
      <w:r w:rsidR="00D30A1C" w:rsidRPr="00A74C55">
        <w:rPr>
          <w:rFonts w:ascii="Calibri" w:hAnsi="Calibri" w:cs="Calibri"/>
          <w:b/>
          <w:sz w:val="18"/>
          <w:szCs w:val="18"/>
        </w:rPr>
        <w:t xml:space="preserve"> </w:t>
      </w:r>
    </w:p>
    <w:p w14:paraId="4A70A9F3" w14:textId="77777777" w:rsidR="00D30A1C" w:rsidRPr="00A74C55" w:rsidRDefault="00D30A1C" w:rsidP="006556EB">
      <w:pPr>
        <w:tabs>
          <w:tab w:val="center" w:pos="4819"/>
          <w:tab w:val="right" w:pos="9923"/>
        </w:tabs>
        <w:autoSpaceDE w:val="0"/>
        <w:autoSpaceDN w:val="0"/>
        <w:adjustRightInd w:val="0"/>
        <w:spacing w:afterLines="60" w:after="144"/>
        <w:ind w:right="49"/>
        <w:jc w:val="both"/>
        <w:rPr>
          <w:rFonts w:ascii="Calibri" w:hAnsi="Calibri" w:cs="Calibri"/>
          <w:b/>
          <w:sz w:val="18"/>
          <w:szCs w:val="18"/>
        </w:rPr>
      </w:pPr>
      <w:r w:rsidRPr="00A74C55">
        <w:rPr>
          <w:rFonts w:ascii="Calibri" w:hAnsi="Calibri" w:cs="Calibri"/>
          <w:b/>
          <w:sz w:val="18"/>
          <w:szCs w:val="18"/>
        </w:rPr>
        <w:t>ART. 9 – Impianti interni</w:t>
      </w:r>
    </w:p>
    <w:p w14:paraId="27EE2BEC" w14:textId="3623F1F9" w:rsidR="00F13603" w:rsidRPr="00A74C55" w:rsidRDefault="00833A6A" w:rsidP="006556EB">
      <w:pPr>
        <w:tabs>
          <w:tab w:val="center" w:pos="4819"/>
          <w:tab w:val="right" w:pos="9923"/>
        </w:tabs>
        <w:autoSpaceDE w:val="0"/>
        <w:autoSpaceDN w:val="0"/>
        <w:adjustRightInd w:val="0"/>
        <w:spacing w:afterLines="60" w:after="144"/>
        <w:ind w:right="51"/>
        <w:jc w:val="both"/>
        <w:rPr>
          <w:rFonts w:ascii="Calibri" w:hAnsi="Calibri" w:cs="Calibri"/>
          <w:sz w:val="18"/>
          <w:szCs w:val="18"/>
        </w:rPr>
      </w:pPr>
      <w:r w:rsidRPr="00A74C55">
        <w:rPr>
          <w:rFonts w:ascii="Calibri" w:hAnsi="Calibri" w:cs="Calibri"/>
          <w:sz w:val="18"/>
          <w:szCs w:val="18"/>
        </w:rPr>
        <w:t xml:space="preserve">9.1 </w:t>
      </w:r>
      <w:r w:rsidR="00D30A1C" w:rsidRPr="00A74C55">
        <w:rPr>
          <w:rFonts w:ascii="Calibri" w:hAnsi="Calibri" w:cs="Calibri"/>
          <w:sz w:val="18"/>
          <w:szCs w:val="18"/>
        </w:rPr>
        <w:t>Gli impianti, dopo i</w:t>
      </w:r>
      <w:r w:rsidR="00386C3D" w:rsidRPr="00A74C55">
        <w:rPr>
          <w:rFonts w:ascii="Calibri" w:hAnsi="Calibri" w:cs="Calibri"/>
          <w:sz w:val="18"/>
          <w:szCs w:val="18"/>
        </w:rPr>
        <w:t>l contatore</w:t>
      </w:r>
      <w:r w:rsidR="00D30A1C" w:rsidRPr="00A74C55">
        <w:rPr>
          <w:rFonts w:ascii="Calibri" w:hAnsi="Calibri" w:cs="Calibri"/>
          <w:sz w:val="18"/>
          <w:szCs w:val="18"/>
        </w:rPr>
        <w:t xml:space="preserve">, debbono essere realizzati, a cura e spese </w:t>
      </w:r>
      <w:r w:rsidR="004336B9" w:rsidRPr="00A74C55">
        <w:rPr>
          <w:rFonts w:ascii="Calibri" w:hAnsi="Calibri" w:cs="Calibri"/>
          <w:sz w:val="18"/>
          <w:szCs w:val="18"/>
        </w:rPr>
        <w:t>del</w:t>
      </w:r>
      <w:r w:rsidR="004336B9">
        <w:rPr>
          <w:rFonts w:ascii="Calibri" w:hAnsi="Calibri" w:cs="Calibri"/>
          <w:sz w:val="18"/>
          <w:szCs w:val="18"/>
        </w:rPr>
        <w:t>l’UTENTE</w:t>
      </w:r>
      <w:r w:rsidR="00D30A1C" w:rsidRPr="00A74C55">
        <w:rPr>
          <w:rFonts w:ascii="Calibri" w:hAnsi="Calibri" w:cs="Calibri"/>
          <w:sz w:val="18"/>
          <w:szCs w:val="18"/>
        </w:rPr>
        <w:t xml:space="preserve">, nell’osservanza della normativa di legge. Eventuali perdite o dispersioni che avvengano a valle del </w:t>
      </w:r>
      <w:r w:rsidR="00386C3D" w:rsidRPr="00A74C55">
        <w:rPr>
          <w:rFonts w:ascii="Calibri" w:hAnsi="Calibri" w:cs="Calibri"/>
          <w:sz w:val="18"/>
          <w:szCs w:val="18"/>
        </w:rPr>
        <w:t>contatore</w:t>
      </w:r>
      <w:r w:rsidR="00D30A1C" w:rsidRPr="00A74C55">
        <w:rPr>
          <w:rFonts w:ascii="Calibri" w:hAnsi="Calibri" w:cs="Calibri"/>
          <w:sz w:val="18"/>
          <w:szCs w:val="18"/>
        </w:rPr>
        <w:t xml:space="preserve"> non saranno imputabili al GESTORE e saranno a tutti gli effetti a carico </w:t>
      </w:r>
      <w:r w:rsidR="004336B9" w:rsidRPr="00A74C55">
        <w:rPr>
          <w:rFonts w:ascii="Calibri" w:hAnsi="Calibri" w:cs="Calibri"/>
          <w:sz w:val="18"/>
          <w:szCs w:val="18"/>
        </w:rPr>
        <w:t>del</w:t>
      </w:r>
      <w:r w:rsidR="004336B9">
        <w:rPr>
          <w:rFonts w:ascii="Calibri" w:hAnsi="Calibri" w:cs="Calibri"/>
          <w:sz w:val="18"/>
          <w:szCs w:val="18"/>
        </w:rPr>
        <w:t>l’UTENTE.</w:t>
      </w:r>
      <w:r w:rsidR="004336B9" w:rsidRPr="004336B9">
        <w:rPr>
          <w:rFonts w:ascii="Calibri" w:hAnsi="Calibri" w:cs="Calibri"/>
          <w:sz w:val="18"/>
          <w:szCs w:val="18"/>
        </w:rPr>
        <w:t xml:space="preserve"> </w:t>
      </w:r>
      <w:r w:rsidR="008E0078" w:rsidRPr="004336B9">
        <w:rPr>
          <w:rFonts w:ascii="Calibri" w:hAnsi="Calibri" w:cs="Calibri"/>
          <w:sz w:val="18"/>
          <w:szCs w:val="18"/>
        </w:rPr>
        <w:t>In deroga a quanto sopra</w:t>
      </w:r>
      <w:r w:rsidR="00610A28" w:rsidRPr="004336B9">
        <w:rPr>
          <w:rFonts w:ascii="Calibri" w:hAnsi="Calibri" w:cs="Calibri"/>
          <w:sz w:val="18"/>
          <w:szCs w:val="18"/>
        </w:rPr>
        <w:t xml:space="preserve">, il GESTORE </w:t>
      </w:r>
      <w:r w:rsidR="004C3E64" w:rsidRPr="004336B9">
        <w:rPr>
          <w:rFonts w:ascii="Calibri" w:hAnsi="Calibri" w:cs="Calibri"/>
          <w:sz w:val="18"/>
          <w:szCs w:val="18"/>
        </w:rPr>
        <w:t xml:space="preserve">riconosce agevolazioni </w:t>
      </w:r>
      <w:r w:rsidR="004336B9">
        <w:rPr>
          <w:rFonts w:ascii="Calibri" w:hAnsi="Calibri" w:cs="Calibri"/>
          <w:sz w:val="18"/>
          <w:szCs w:val="18"/>
        </w:rPr>
        <w:t>agli UTENTI</w:t>
      </w:r>
      <w:r w:rsidR="009D10AB" w:rsidRPr="004336B9">
        <w:rPr>
          <w:rFonts w:ascii="Calibri" w:hAnsi="Calibri" w:cs="Calibri"/>
          <w:sz w:val="18"/>
          <w:szCs w:val="18"/>
        </w:rPr>
        <w:t xml:space="preserve"> che abbiano registrato consumi eccessivi dovuti a dispersioni occulte delle tubazioni </w:t>
      </w:r>
      <w:r w:rsidR="005557CA" w:rsidRPr="004336B9">
        <w:rPr>
          <w:rFonts w:ascii="Calibri" w:hAnsi="Calibri" w:cs="Calibri"/>
          <w:sz w:val="18"/>
          <w:szCs w:val="18"/>
        </w:rPr>
        <w:t xml:space="preserve">dell’impianto privato. Le condizioni per poter accedere </w:t>
      </w:r>
      <w:r w:rsidR="0020180F" w:rsidRPr="004336B9">
        <w:rPr>
          <w:rFonts w:ascii="Calibri" w:hAnsi="Calibri" w:cs="Calibri"/>
          <w:sz w:val="18"/>
          <w:szCs w:val="18"/>
        </w:rPr>
        <w:t>a tali agevolazioni nonché i termini e le modalità per poter</w:t>
      </w:r>
      <w:r w:rsidR="006674B2" w:rsidRPr="004336B9">
        <w:rPr>
          <w:rFonts w:ascii="Calibri" w:hAnsi="Calibri" w:cs="Calibri"/>
          <w:sz w:val="18"/>
          <w:szCs w:val="18"/>
        </w:rPr>
        <w:t>ne</w:t>
      </w:r>
      <w:r w:rsidR="002063AC" w:rsidRPr="004336B9">
        <w:rPr>
          <w:rFonts w:ascii="Calibri" w:hAnsi="Calibri" w:cs="Calibri"/>
          <w:sz w:val="18"/>
          <w:szCs w:val="18"/>
        </w:rPr>
        <w:t xml:space="preserve"> concretamente</w:t>
      </w:r>
      <w:r w:rsidR="0020180F" w:rsidRPr="004336B9">
        <w:rPr>
          <w:rFonts w:ascii="Calibri" w:hAnsi="Calibri" w:cs="Calibri"/>
          <w:sz w:val="18"/>
          <w:szCs w:val="18"/>
        </w:rPr>
        <w:t xml:space="preserve"> usufruire </w:t>
      </w:r>
      <w:r w:rsidR="002063AC" w:rsidRPr="004336B9">
        <w:rPr>
          <w:rFonts w:ascii="Calibri" w:hAnsi="Calibri" w:cs="Calibri"/>
          <w:sz w:val="18"/>
          <w:szCs w:val="18"/>
        </w:rPr>
        <w:t xml:space="preserve">sono previste dal Disciplinare Unificato </w:t>
      </w:r>
      <w:r w:rsidR="004061BA" w:rsidRPr="004336B9">
        <w:rPr>
          <w:rFonts w:ascii="Calibri" w:hAnsi="Calibri" w:cs="Calibri"/>
          <w:sz w:val="18"/>
          <w:szCs w:val="18"/>
        </w:rPr>
        <w:t>presente sul sito ufficiale del GESTOR</w:t>
      </w:r>
      <w:r w:rsidR="00F13603" w:rsidRPr="004336B9">
        <w:rPr>
          <w:rFonts w:ascii="Calibri" w:hAnsi="Calibri" w:cs="Calibri"/>
          <w:sz w:val="18"/>
          <w:szCs w:val="18"/>
        </w:rPr>
        <w:t>E</w:t>
      </w:r>
      <w:r w:rsidR="00F13603" w:rsidRPr="00F13603">
        <w:rPr>
          <w:rFonts w:ascii="Calibri" w:hAnsi="Calibri" w:cs="Calibri"/>
          <w:sz w:val="18"/>
          <w:szCs w:val="18"/>
        </w:rPr>
        <w:t>.</w:t>
      </w:r>
    </w:p>
    <w:p w14:paraId="0037CD5F" w14:textId="531E6185" w:rsidR="00D30A1C" w:rsidRPr="00A74C55" w:rsidRDefault="00833A6A" w:rsidP="006556EB">
      <w:pPr>
        <w:tabs>
          <w:tab w:val="left" w:pos="284"/>
          <w:tab w:val="left" w:pos="426"/>
          <w:tab w:val="center" w:pos="4819"/>
          <w:tab w:val="right" w:pos="9923"/>
        </w:tabs>
        <w:autoSpaceDE w:val="0"/>
        <w:autoSpaceDN w:val="0"/>
        <w:adjustRightInd w:val="0"/>
        <w:spacing w:afterLines="60" w:after="144"/>
        <w:ind w:right="49"/>
        <w:jc w:val="both"/>
        <w:rPr>
          <w:rFonts w:ascii="Calibri" w:hAnsi="Calibri" w:cs="Calibri"/>
          <w:sz w:val="18"/>
          <w:szCs w:val="18"/>
        </w:rPr>
      </w:pPr>
      <w:r w:rsidRPr="00A74C55">
        <w:rPr>
          <w:rFonts w:ascii="Calibri" w:hAnsi="Calibri" w:cs="Calibri"/>
          <w:sz w:val="18"/>
          <w:szCs w:val="18"/>
        </w:rPr>
        <w:t xml:space="preserve">9.2 </w:t>
      </w:r>
      <w:r w:rsidR="00D30A1C" w:rsidRPr="00A74C55">
        <w:rPr>
          <w:rFonts w:ascii="Calibri" w:hAnsi="Calibri" w:cs="Calibri"/>
          <w:sz w:val="18"/>
          <w:szCs w:val="18"/>
        </w:rPr>
        <w:t xml:space="preserve">Qualora </w:t>
      </w:r>
      <w:r w:rsidR="001C18FE" w:rsidRPr="00A74C55">
        <w:rPr>
          <w:rFonts w:ascii="Calibri" w:hAnsi="Calibri" w:cs="Calibri"/>
          <w:sz w:val="18"/>
          <w:szCs w:val="18"/>
        </w:rPr>
        <w:t>l’</w:t>
      </w:r>
      <w:r w:rsidR="005153C2" w:rsidRPr="00A74C55">
        <w:rPr>
          <w:rFonts w:ascii="Calibri" w:hAnsi="Calibri" w:cs="Calibri"/>
          <w:sz w:val="18"/>
          <w:szCs w:val="18"/>
        </w:rPr>
        <w:t>UTENTE</w:t>
      </w:r>
      <w:r w:rsidR="00D30A1C" w:rsidRPr="00A74C55">
        <w:rPr>
          <w:rFonts w:ascii="Calibri" w:hAnsi="Calibri" w:cs="Calibri"/>
          <w:sz w:val="18"/>
          <w:szCs w:val="18"/>
        </w:rPr>
        <w:t xml:space="preserve"> utilizzi servizi non somministrati dal GESTORE, deve fare sì che gli impianti relativi siano completamente distinti da quelli relativi ai servizi forniti del GESTORE stesso, di modo che non possa sussistere alcuna possibilità di parallelo o commutazione. Gli impianti </w:t>
      </w:r>
      <w:r w:rsidR="00367437" w:rsidRPr="00A74C55">
        <w:rPr>
          <w:rFonts w:ascii="Calibri" w:hAnsi="Calibri" w:cs="Calibri"/>
          <w:sz w:val="18"/>
          <w:szCs w:val="18"/>
        </w:rPr>
        <w:t xml:space="preserve">interni </w:t>
      </w:r>
      <w:r w:rsidR="00D30A1C" w:rsidRPr="00A74C55">
        <w:rPr>
          <w:rFonts w:ascii="Calibri" w:hAnsi="Calibri" w:cs="Calibri"/>
          <w:sz w:val="18"/>
          <w:szCs w:val="18"/>
        </w:rPr>
        <w:t>di utilizzazione devono rispondere alle caratteristiche previste dalle norme in vigore e non devono, in nessun caso, provocare disturbi o squilibri nell’esercizio delle reti.</w:t>
      </w:r>
    </w:p>
    <w:p w14:paraId="77CE5F8B" w14:textId="497CBC40" w:rsidR="00154E84" w:rsidRPr="00A74C55" w:rsidRDefault="00154E84" w:rsidP="006556EB">
      <w:pPr>
        <w:tabs>
          <w:tab w:val="left" w:pos="320"/>
          <w:tab w:val="right" w:pos="9923"/>
        </w:tabs>
        <w:autoSpaceDE w:val="0"/>
        <w:autoSpaceDN w:val="0"/>
        <w:adjustRightInd w:val="0"/>
        <w:spacing w:afterLines="60" w:after="144"/>
        <w:ind w:right="49"/>
        <w:jc w:val="both"/>
        <w:rPr>
          <w:rFonts w:ascii="Calibri" w:hAnsi="Calibri" w:cs="Calibri"/>
          <w:color w:val="181512"/>
          <w:sz w:val="18"/>
          <w:szCs w:val="18"/>
        </w:rPr>
      </w:pPr>
      <w:r w:rsidRPr="00A74C55">
        <w:rPr>
          <w:rFonts w:ascii="Calibri" w:hAnsi="Calibri" w:cs="Calibri"/>
          <w:b/>
          <w:sz w:val="18"/>
          <w:szCs w:val="18"/>
        </w:rPr>
        <w:t xml:space="preserve">ART. 10 </w:t>
      </w:r>
      <w:r w:rsidR="00BC7192" w:rsidRPr="00A74C55">
        <w:rPr>
          <w:rFonts w:ascii="Calibri" w:hAnsi="Calibri" w:cs="Calibri"/>
          <w:b/>
          <w:sz w:val="18"/>
          <w:szCs w:val="18"/>
        </w:rPr>
        <w:t>–</w:t>
      </w:r>
      <w:r w:rsidRPr="00A74C55">
        <w:rPr>
          <w:rFonts w:ascii="Calibri" w:hAnsi="Calibri" w:cs="Calibri"/>
          <w:b/>
          <w:sz w:val="18"/>
          <w:szCs w:val="18"/>
        </w:rPr>
        <w:t xml:space="preserve"> </w:t>
      </w:r>
      <w:r w:rsidRPr="00A74C55">
        <w:rPr>
          <w:rFonts w:ascii="Calibri" w:hAnsi="Calibri" w:cs="Calibri"/>
          <w:b/>
          <w:bCs/>
          <w:color w:val="181512"/>
          <w:sz w:val="18"/>
          <w:szCs w:val="18"/>
        </w:rPr>
        <w:t xml:space="preserve">Variazioni alle modalità di fornitura e limiti di responsabilità </w:t>
      </w:r>
    </w:p>
    <w:p w14:paraId="433453E1" w14:textId="271B5A88" w:rsidR="00154E84" w:rsidRPr="00A74C55" w:rsidRDefault="00154E84" w:rsidP="006556EB">
      <w:pPr>
        <w:tabs>
          <w:tab w:val="center" w:pos="4819"/>
          <w:tab w:val="right" w:pos="9923"/>
        </w:tabs>
        <w:autoSpaceDE w:val="0"/>
        <w:autoSpaceDN w:val="0"/>
        <w:adjustRightInd w:val="0"/>
        <w:spacing w:afterLines="60" w:after="144"/>
        <w:ind w:right="49"/>
        <w:jc w:val="both"/>
        <w:rPr>
          <w:rFonts w:ascii="Calibri" w:hAnsi="Calibri" w:cs="Calibri"/>
          <w:color w:val="181512"/>
          <w:sz w:val="18"/>
          <w:szCs w:val="18"/>
        </w:rPr>
      </w:pPr>
      <w:r w:rsidRPr="00A74C55">
        <w:rPr>
          <w:rFonts w:ascii="Calibri" w:hAnsi="Calibri" w:cs="Calibri"/>
          <w:color w:val="181512"/>
          <w:sz w:val="18"/>
          <w:szCs w:val="18"/>
        </w:rPr>
        <w:t xml:space="preserve">10.1 </w:t>
      </w:r>
      <w:r w:rsidR="00C93825" w:rsidRPr="00A74C55">
        <w:rPr>
          <w:rFonts w:ascii="Calibri" w:hAnsi="Calibri" w:cs="Calibri"/>
          <w:color w:val="181512"/>
          <w:sz w:val="18"/>
          <w:szCs w:val="18"/>
        </w:rPr>
        <w:t>È</w:t>
      </w:r>
      <w:r w:rsidRPr="00A74C55">
        <w:rPr>
          <w:rFonts w:ascii="Calibri" w:hAnsi="Calibri" w:cs="Calibri"/>
          <w:color w:val="181512"/>
          <w:sz w:val="18"/>
          <w:szCs w:val="18"/>
        </w:rPr>
        <w:t xml:space="preserve"> facoltà del GESTORE sospendere o ridurre la fornitura, per esigenze di servizio, di sicurezza o in caso di guasti. Qualora il GESTORE possa programmare la sospensione o la riduzione della somministrazione, n</w:t>
      </w:r>
      <w:r w:rsidR="001A6372" w:rsidRPr="00A74C55">
        <w:rPr>
          <w:rFonts w:ascii="Calibri" w:hAnsi="Calibri" w:cs="Calibri"/>
          <w:color w:val="181512"/>
          <w:sz w:val="18"/>
          <w:szCs w:val="18"/>
        </w:rPr>
        <w:t>e</w:t>
      </w:r>
      <w:r w:rsidRPr="00A74C55">
        <w:rPr>
          <w:rFonts w:ascii="Calibri" w:hAnsi="Calibri" w:cs="Calibri"/>
          <w:color w:val="181512"/>
          <w:sz w:val="18"/>
          <w:szCs w:val="18"/>
        </w:rPr>
        <w:t xml:space="preserve"> darà preventiva informazione </w:t>
      </w:r>
      <w:r w:rsidR="00554232">
        <w:rPr>
          <w:rFonts w:ascii="Calibri" w:hAnsi="Calibri" w:cs="Calibri"/>
          <w:color w:val="181512"/>
          <w:sz w:val="18"/>
          <w:szCs w:val="18"/>
        </w:rPr>
        <w:t>all’UTENTE</w:t>
      </w:r>
      <w:r w:rsidRPr="00A74C55">
        <w:rPr>
          <w:rFonts w:ascii="Calibri" w:hAnsi="Calibri" w:cs="Calibri"/>
          <w:color w:val="181512"/>
          <w:sz w:val="18"/>
          <w:szCs w:val="18"/>
        </w:rPr>
        <w:t>, nei tempi e con le modalit</w:t>
      </w:r>
      <w:r w:rsidR="0067712D" w:rsidRPr="00A74C55">
        <w:rPr>
          <w:rFonts w:ascii="Calibri" w:hAnsi="Calibri" w:cs="Calibri"/>
          <w:color w:val="181512"/>
          <w:sz w:val="18"/>
          <w:szCs w:val="18"/>
        </w:rPr>
        <w:t>à</w:t>
      </w:r>
      <w:r w:rsidRPr="00A74C55">
        <w:rPr>
          <w:rFonts w:ascii="Calibri" w:hAnsi="Calibri" w:cs="Calibri"/>
          <w:color w:val="181512"/>
          <w:sz w:val="18"/>
          <w:szCs w:val="18"/>
        </w:rPr>
        <w:t xml:space="preserve"> </w:t>
      </w:r>
      <w:r w:rsidR="00C73329" w:rsidRPr="00A74C55">
        <w:rPr>
          <w:rFonts w:ascii="Calibri" w:hAnsi="Calibri" w:cs="Calibri"/>
          <w:color w:val="181512"/>
          <w:sz w:val="18"/>
          <w:szCs w:val="18"/>
        </w:rPr>
        <w:t xml:space="preserve">e i tempi </w:t>
      </w:r>
      <w:r w:rsidRPr="00A74C55">
        <w:rPr>
          <w:rFonts w:ascii="Calibri" w:hAnsi="Calibri" w:cs="Calibri"/>
          <w:color w:val="181512"/>
          <w:sz w:val="18"/>
          <w:szCs w:val="18"/>
        </w:rPr>
        <w:t>stabilit</w:t>
      </w:r>
      <w:r w:rsidR="00C73329" w:rsidRPr="00A74C55">
        <w:rPr>
          <w:rFonts w:ascii="Calibri" w:hAnsi="Calibri" w:cs="Calibri"/>
          <w:color w:val="181512"/>
          <w:sz w:val="18"/>
          <w:szCs w:val="18"/>
        </w:rPr>
        <w:t>i</w:t>
      </w:r>
      <w:r w:rsidRPr="00A74C55">
        <w:rPr>
          <w:rFonts w:ascii="Calibri" w:hAnsi="Calibri" w:cs="Calibri"/>
          <w:color w:val="181512"/>
          <w:sz w:val="18"/>
          <w:szCs w:val="18"/>
        </w:rPr>
        <w:t xml:space="preserve"> </w:t>
      </w:r>
      <w:r w:rsidR="00C73329" w:rsidRPr="00A74C55">
        <w:rPr>
          <w:rFonts w:ascii="Calibri" w:hAnsi="Calibri" w:cs="Calibri"/>
          <w:color w:val="181512"/>
          <w:sz w:val="18"/>
          <w:szCs w:val="18"/>
        </w:rPr>
        <w:t>dall’ARERA</w:t>
      </w:r>
      <w:r w:rsidRPr="00A74C55">
        <w:rPr>
          <w:rFonts w:ascii="Calibri" w:hAnsi="Calibri" w:cs="Calibri"/>
          <w:color w:val="181512"/>
          <w:sz w:val="18"/>
          <w:szCs w:val="18"/>
        </w:rPr>
        <w:t xml:space="preserve">. Qualora, invece, la sospensione o la riduzione sia determinata da ragioni di urgenza, che non consentano la previa informazione, il GESTORE potrà procedere agli interventi necessari, senza preavviso alcuno. </w:t>
      </w:r>
    </w:p>
    <w:p w14:paraId="4982B4AE" w14:textId="6633220C" w:rsidR="00154E84" w:rsidRPr="00A74C55" w:rsidRDefault="00154E84" w:rsidP="006556EB">
      <w:pPr>
        <w:tabs>
          <w:tab w:val="center" w:pos="4819"/>
          <w:tab w:val="right" w:pos="9923"/>
        </w:tabs>
        <w:autoSpaceDE w:val="0"/>
        <w:autoSpaceDN w:val="0"/>
        <w:adjustRightInd w:val="0"/>
        <w:spacing w:afterLines="60" w:after="144"/>
        <w:ind w:right="49"/>
        <w:jc w:val="both"/>
        <w:rPr>
          <w:rFonts w:ascii="Calibri" w:hAnsi="Calibri" w:cs="Calibri"/>
          <w:color w:val="181512"/>
          <w:sz w:val="18"/>
          <w:szCs w:val="18"/>
        </w:rPr>
      </w:pPr>
      <w:r w:rsidRPr="00A74C55">
        <w:rPr>
          <w:rFonts w:ascii="Calibri" w:hAnsi="Calibri" w:cs="Calibri"/>
          <w:color w:val="181512"/>
          <w:sz w:val="18"/>
          <w:szCs w:val="18"/>
        </w:rPr>
        <w:lastRenderedPageBreak/>
        <w:t xml:space="preserve">10.2 Il GESTORE, una volta effettuato il preavviso non risponderà verso </w:t>
      </w:r>
      <w:r w:rsidR="001C18FE" w:rsidRPr="00A74C55">
        <w:rPr>
          <w:rFonts w:ascii="Calibri" w:hAnsi="Calibri" w:cs="Calibri"/>
          <w:color w:val="181512"/>
          <w:sz w:val="18"/>
          <w:szCs w:val="18"/>
        </w:rPr>
        <w:t>l’</w:t>
      </w:r>
      <w:r w:rsidR="005153C2" w:rsidRPr="00A74C55">
        <w:rPr>
          <w:rFonts w:ascii="Calibri" w:hAnsi="Calibri" w:cs="Calibri"/>
          <w:color w:val="181512"/>
          <w:sz w:val="18"/>
          <w:szCs w:val="18"/>
        </w:rPr>
        <w:t>UTENTE</w:t>
      </w:r>
      <w:r w:rsidRPr="00A74C55">
        <w:rPr>
          <w:rFonts w:ascii="Calibri" w:hAnsi="Calibri" w:cs="Calibri"/>
          <w:color w:val="181512"/>
          <w:sz w:val="18"/>
          <w:szCs w:val="18"/>
        </w:rPr>
        <w:t xml:space="preserve"> per eventuali danni a cose derivanti da interruzioni, sospensio</w:t>
      </w:r>
      <w:r w:rsidR="003C230A" w:rsidRPr="00A74C55">
        <w:rPr>
          <w:rFonts w:ascii="Calibri" w:hAnsi="Calibri" w:cs="Calibri"/>
          <w:color w:val="181512"/>
          <w:sz w:val="18"/>
          <w:szCs w:val="18"/>
        </w:rPr>
        <w:t>ni, diminuzioni dell’erogazione. Parimenti, il G</w:t>
      </w:r>
      <w:r w:rsidR="008408FD">
        <w:rPr>
          <w:rFonts w:ascii="Calibri" w:hAnsi="Calibri" w:cs="Calibri"/>
          <w:color w:val="181512"/>
          <w:sz w:val="18"/>
          <w:szCs w:val="18"/>
        </w:rPr>
        <w:t>ESTORE</w:t>
      </w:r>
      <w:r w:rsidR="003C230A" w:rsidRPr="00A74C55">
        <w:rPr>
          <w:rFonts w:ascii="Calibri" w:hAnsi="Calibri" w:cs="Calibri"/>
          <w:color w:val="181512"/>
          <w:sz w:val="18"/>
          <w:szCs w:val="18"/>
        </w:rPr>
        <w:t xml:space="preserve"> non risponderà verso </w:t>
      </w:r>
      <w:r w:rsidR="001C18FE" w:rsidRPr="00A74C55">
        <w:rPr>
          <w:rFonts w:ascii="Calibri" w:hAnsi="Calibri" w:cs="Calibri"/>
          <w:color w:val="181512"/>
          <w:sz w:val="18"/>
          <w:szCs w:val="18"/>
        </w:rPr>
        <w:t>l’</w:t>
      </w:r>
      <w:r w:rsidR="005153C2" w:rsidRPr="00A74C55">
        <w:rPr>
          <w:rFonts w:ascii="Calibri" w:hAnsi="Calibri" w:cs="Calibri"/>
          <w:color w:val="181512"/>
          <w:sz w:val="18"/>
          <w:szCs w:val="18"/>
        </w:rPr>
        <w:t>UTENTE</w:t>
      </w:r>
      <w:r w:rsidR="001C18FE" w:rsidRPr="00A74C55">
        <w:rPr>
          <w:rFonts w:ascii="Calibri" w:hAnsi="Calibri" w:cs="Calibri"/>
          <w:color w:val="181512"/>
          <w:sz w:val="18"/>
          <w:szCs w:val="18"/>
        </w:rPr>
        <w:t xml:space="preserve"> </w:t>
      </w:r>
      <w:r w:rsidR="003C230A" w:rsidRPr="00A74C55">
        <w:rPr>
          <w:rFonts w:ascii="Calibri" w:hAnsi="Calibri" w:cs="Calibri"/>
          <w:color w:val="181512"/>
          <w:sz w:val="18"/>
          <w:szCs w:val="18"/>
        </w:rPr>
        <w:t>nel caso di interruzioni</w:t>
      </w:r>
      <w:r w:rsidRPr="00A74C55">
        <w:rPr>
          <w:rFonts w:ascii="Calibri" w:hAnsi="Calibri" w:cs="Calibri"/>
          <w:color w:val="181512"/>
          <w:sz w:val="18"/>
          <w:szCs w:val="18"/>
        </w:rPr>
        <w:t xml:space="preserve"> dovute a caso fortuito, forza maggiore, fatto di terzi o conseguenti atti dell’A</w:t>
      </w:r>
      <w:r w:rsidR="003C230A" w:rsidRPr="00A74C55">
        <w:rPr>
          <w:rFonts w:ascii="Calibri" w:hAnsi="Calibri" w:cs="Calibri"/>
          <w:color w:val="181512"/>
          <w:sz w:val="18"/>
          <w:szCs w:val="18"/>
        </w:rPr>
        <w:t>RERA</w:t>
      </w:r>
      <w:r w:rsidRPr="00A74C55">
        <w:rPr>
          <w:rFonts w:ascii="Calibri" w:hAnsi="Calibri" w:cs="Calibri"/>
          <w:color w:val="181512"/>
          <w:sz w:val="18"/>
          <w:szCs w:val="18"/>
        </w:rPr>
        <w:t xml:space="preserve"> o, ancora, generate da </w:t>
      </w:r>
      <w:r w:rsidR="003C230A" w:rsidRPr="00A74C55">
        <w:rPr>
          <w:rFonts w:ascii="Calibri" w:hAnsi="Calibri" w:cs="Calibri"/>
          <w:color w:val="181512"/>
          <w:sz w:val="18"/>
          <w:szCs w:val="18"/>
        </w:rPr>
        <w:t>ragioni di urgenza</w:t>
      </w:r>
      <w:r w:rsidRPr="00A74C55">
        <w:rPr>
          <w:rFonts w:ascii="Calibri" w:hAnsi="Calibri" w:cs="Calibri"/>
          <w:color w:val="181512"/>
          <w:sz w:val="18"/>
          <w:szCs w:val="18"/>
        </w:rPr>
        <w:t xml:space="preserve">. </w:t>
      </w:r>
    </w:p>
    <w:p w14:paraId="365A5E2A" w14:textId="01E1EBB7" w:rsidR="005E65B4" w:rsidRPr="001404A0" w:rsidRDefault="00154E84" w:rsidP="006556EB">
      <w:pPr>
        <w:tabs>
          <w:tab w:val="center" w:pos="4819"/>
          <w:tab w:val="right" w:pos="9923"/>
        </w:tabs>
        <w:autoSpaceDE w:val="0"/>
        <w:autoSpaceDN w:val="0"/>
        <w:adjustRightInd w:val="0"/>
        <w:spacing w:afterLines="60" w:after="144"/>
        <w:ind w:right="49"/>
        <w:jc w:val="both"/>
        <w:rPr>
          <w:rFonts w:ascii="Calibri" w:hAnsi="Calibri"/>
          <w:color w:val="181512"/>
          <w:sz w:val="18"/>
        </w:rPr>
      </w:pPr>
      <w:r w:rsidRPr="00A74C55">
        <w:rPr>
          <w:rFonts w:ascii="Calibri" w:hAnsi="Calibri" w:cs="Calibri"/>
          <w:color w:val="181512"/>
          <w:sz w:val="18"/>
          <w:szCs w:val="18"/>
        </w:rPr>
        <w:t>10.3 Qualora la sospensione o la riduzione della fornitura sia cagionata dal venir meno delle condizioni di sicurezza dell’impianto interno, di proprietà de</w:t>
      </w:r>
      <w:r w:rsidR="00554232">
        <w:rPr>
          <w:rFonts w:ascii="Calibri" w:hAnsi="Calibri" w:cs="Calibri"/>
          <w:color w:val="181512"/>
          <w:sz w:val="18"/>
          <w:szCs w:val="18"/>
        </w:rPr>
        <w:t>ll’UTENTE</w:t>
      </w:r>
      <w:r w:rsidRPr="00A74C55">
        <w:rPr>
          <w:rFonts w:ascii="Calibri" w:hAnsi="Calibri" w:cs="Calibri"/>
          <w:color w:val="181512"/>
          <w:sz w:val="18"/>
          <w:szCs w:val="18"/>
        </w:rPr>
        <w:t xml:space="preserve">, l’erogazione verrà ripristinata o normalizzata solo dopo che </w:t>
      </w:r>
      <w:r w:rsidR="001C18FE" w:rsidRPr="00A74C55">
        <w:rPr>
          <w:rFonts w:ascii="Calibri" w:hAnsi="Calibri" w:cs="Calibri"/>
          <w:color w:val="181512"/>
          <w:sz w:val="18"/>
          <w:szCs w:val="18"/>
        </w:rPr>
        <w:t>l’</w:t>
      </w:r>
      <w:r w:rsidR="005153C2" w:rsidRPr="00A74C55">
        <w:rPr>
          <w:rFonts w:ascii="Calibri" w:hAnsi="Calibri" w:cs="Calibri"/>
          <w:color w:val="181512"/>
          <w:sz w:val="18"/>
          <w:szCs w:val="18"/>
        </w:rPr>
        <w:t>UTENTE</w:t>
      </w:r>
      <w:r w:rsidR="001C18FE" w:rsidRPr="00A74C55">
        <w:rPr>
          <w:rFonts w:ascii="Calibri" w:hAnsi="Calibri" w:cs="Calibri"/>
          <w:color w:val="181512"/>
          <w:sz w:val="18"/>
          <w:szCs w:val="18"/>
        </w:rPr>
        <w:t xml:space="preserve"> </w:t>
      </w:r>
      <w:r w:rsidRPr="00A74C55">
        <w:rPr>
          <w:rFonts w:ascii="Calibri" w:hAnsi="Calibri" w:cs="Calibri"/>
          <w:color w:val="181512"/>
          <w:sz w:val="18"/>
          <w:szCs w:val="18"/>
        </w:rPr>
        <w:t>stesso avrà eliminato, a sua cura e spese, la condizione di pericolo ed avrà fornito al GESTORE una adeguata certificazione, attestante il ripristino delle condizioni di sicurezza.</w:t>
      </w:r>
    </w:p>
    <w:p w14:paraId="43DB3AC3" w14:textId="5B26DC26" w:rsidR="00552715" w:rsidRPr="00A74C55" w:rsidRDefault="00552715" w:rsidP="006556EB">
      <w:pPr>
        <w:pStyle w:val="Default"/>
        <w:tabs>
          <w:tab w:val="right" w:pos="9923"/>
        </w:tabs>
        <w:spacing w:afterLines="60" w:after="144"/>
        <w:ind w:right="49"/>
        <w:jc w:val="both"/>
        <w:rPr>
          <w:rFonts w:ascii="Calibri" w:hAnsi="Calibri" w:cs="Calibri"/>
          <w:b/>
          <w:sz w:val="18"/>
          <w:szCs w:val="18"/>
        </w:rPr>
      </w:pPr>
      <w:r w:rsidRPr="00A74C55">
        <w:rPr>
          <w:rFonts w:ascii="Calibri" w:hAnsi="Calibri" w:cs="Calibri"/>
          <w:b/>
          <w:sz w:val="18"/>
          <w:szCs w:val="18"/>
        </w:rPr>
        <w:t xml:space="preserve">ART. </w:t>
      </w:r>
      <w:r w:rsidR="00154E84" w:rsidRPr="00A74C55">
        <w:rPr>
          <w:rFonts w:ascii="Calibri" w:hAnsi="Calibri" w:cs="Calibri"/>
          <w:b/>
          <w:sz w:val="18"/>
          <w:szCs w:val="18"/>
        </w:rPr>
        <w:t>11</w:t>
      </w:r>
      <w:r w:rsidRPr="00A74C55">
        <w:rPr>
          <w:rFonts w:ascii="Calibri" w:hAnsi="Calibri" w:cs="Calibri"/>
          <w:b/>
          <w:sz w:val="18"/>
          <w:szCs w:val="18"/>
        </w:rPr>
        <w:t xml:space="preserve"> </w:t>
      </w:r>
      <w:r w:rsidR="00BC7192" w:rsidRPr="00A74C55">
        <w:rPr>
          <w:rFonts w:ascii="Calibri" w:hAnsi="Calibri" w:cs="Calibri"/>
          <w:b/>
          <w:sz w:val="18"/>
          <w:szCs w:val="18"/>
        </w:rPr>
        <w:t>–</w:t>
      </w:r>
      <w:r w:rsidR="00BC7192">
        <w:rPr>
          <w:rFonts w:ascii="Calibri" w:hAnsi="Calibri" w:cs="Calibri"/>
          <w:b/>
          <w:sz w:val="18"/>
          <w:szCs w:val="18"/>
        </w:rPr>
        <w:t xml:space="preserve"> </w:t>
      </w:r>
      <w:r w:rsidRPr="00A74C55">
        <w:rPr>
          <w:rFonts w:ascii="Calibri" w:hAnsi="Calibri" w:cs="Calibri"/>
          <w:b/>
          <w:sz w:val="18"/>
          <w:szCs w:val="18"/>
        </w:rPr>
        <w:t xml:space="preserve">Determinazione dei consumi </w:t>
      </w:r>
      <w:r w:rsidR="005F3975" w:rsidRPr="00A74C55">
        <w:rPr>
          <w:rFonts w:ascii="Calibri" w:hAnsi="Calibri" w:cs="Calibri"/>
          <w:b/>
          <w:sz w:val="18"/>
          <w:szCs w:val="18"/>
        </w:rPr>
        <w:t>–</w:t>
      </w:r>
      <w:r w:rsidRPr="00A74C55">
        <w:rPr>
          <w:rFonts w:ascii="Calibri" w:hAnsi="Calibri" w:cs="Calibri"/>
          <w:b/>
          <w:sz w:val="18"/>
          <w:szCs w:val="18"/>
        </w:rPr>
        <w:t xml:space="preserve"> </w:t>
      </w:r>
      <w:r w:rsidR="005F3975" w:rsidRPr="00A74C55">
        <w:rPr>
          <w:rFonts w:ascii="Calibri" w:hAnsi="Calibri" w:cs="Calibri"/>
          <w:b/>
          <w:sz w:val="18"/>
          <w:szCs w:val="18"/>
        </w:rPr>
        <w:t>Apparecchi di misura (</w:t>
      </w:r>
      <w:r w:rsidRPr="00A74C55">
        <w:rPr>
          <w:rFonts w:ascii="Calibri" w:hAnsi="Calibri" w:cs="Calibri"/>
          <w:b/>
          <w:sz w:val="18"/>
          <w:szCs w:val="18"/>
        </w:rPr>
        <w:t>Contatori</w:t>
      </w:r>
      <w:r w:rsidR="005F3975" w:rsidRPr="00A74C55">
        <w:rPr>
          <w:rFonts w:ascii="Calibri" w:hAnsi="Calibri" w:cs="Calibri"/>
          <w:b/>
          <w:sz w:val="18"/>
          <w:szCs w:val="18"/>
        </w:rPr>
        <w:t>)</w:t>
      </w:r>
    </w:p>
    <w:p w14:paraId="4C6A2BF2" w14:textId="311078DC" w:rsidR="0067712D" w:rsidRDefault="00552715" w:rsidP="006556EB">
      <w:pPr>
        <w:pStyle w:val="Default"/>
        <w:tabs>
          <w:tab w:val="right" w:pos="9923"/>
        </w:tabs>
        <w:spacing w:afterLines="60" w:after="144"/>
        <w:ind w:right="49"/>
        <w:jc w:val="both"/>
        <w:rPr>
          <w:rFonts w:ascii="Calibri" w:hAnsi="Calibri" w:cs="Calibri"/>
          <w:sz w:val="18"/>
          <w:szCs w:val="18"/>
        </w:rPr>
      </w:pPr>
      <w:r w:rsidRPr="00A74C55">
        <w:rPr>
          <w:rFonts w:ascii="Calibri" w:hAnsi="Calibri" w:cs="Calibri"/>
          <w:bCs/>
          <w:iCs/>
          <w:color w:val="auto"/>
          <w:sz w:val="18"/>
          <w:szCs w:val="18"/>
        </w:rPr>
        <w:t>11.1 La determinazione dei consumi avviene sulla base della lettura del contatore d’utenza rilevata dal</w:t>
      </w:r>
      <w:r w:rsidRPr="00A74C55">
        <w:rPr>
          <w:rFonts w:ascii="Calibri" w:hAnsi="Calibri" w:cs="Calibri"/>
          <w:sz w:val="18"/>
          <w:szCs w:val="18"/>
        </w:rPr>
        <w:t xml:space="preserve"> personale del GESTORE oppure comunicata d</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0067712D" w:rsidRPr="00A74C55">
        <w:rPr>
          <w:rFonts w:ascii="Calibri" w:hAnsi="Calibri" w:cs="Calibri"/>
          <w:sz w:val="18"/>
          <w:szCs w:val="18"/>
        </w:rPr>
        <w:t>tramite autolettura</w:t>
      </w:r>
      <w:r w:rsidRPr="00A74C55">
        <w:rPr>
          <w:rFonts w:ascii="Calibri" w:hAnsi="Calibri" w:cs="Calibri"/>
          <w:sz w:val="18"/>
          <w:szCs w:val="18"/>
        </w:rPr>
        <w:t xml:space="preserve">. </w:t>
      </w:r>
      <w:r w:rsidR="0067712D" w:rsidRPr="00A74C55">
        <w:rPr>
          <w:rFonts w:ascii="Calibri" w:hAnsi="Calibri" w:cs="Calibri"/>
          <w:sz w:val="18"/>
          <w:szCs w:val="18"/>
        </w:rPr>
        <w:t>In caso di indisponibilità dei dati di misura ottenuti in base a raccolta da parte del personale incaricato dal GESTORE o da autoletture, relativamente ad un determinato intervallo temporale, il GESTORE è autorizzato a determinare induttivamente il consumo sulla base delle medie storicamente registrate dall’utenza o, in mancanza, da utenze analoghe.</w:t>
      </w:r>
    </w:p>
    <w:p w14:paraId="66A6CDC8" w14:textId="34DAC540" w:rsidR="008704AD" w:rsidRPr="007E246A" w:rsidRDefault="008704AD" w:rsidP="006556EB">
      <w:pPr>
        <w:tabs>
          <w:tab w:val="right" w:pos="9923"/>
        </w:tabs>
        <w:spacing w:afterLines="60" w:after="144"/>
        <w:ind w:right="49"/>
        <w:jc w:val="both"/>
        <w:rPr>
          <w:rFonts w:asciiTheme="minorHAnsi" w:hAnsiTheme="minorHAnsi" w:cstheme="minorHAnsi"/>
          <w:sz w:val="18"/>
          <w:szCs w:val="18"/>
        </w:rPr>
      </w:pPr>
      <w:r w:rsidRPr="007E246A">
        <w:rPr>
          <w:rFonts w:ascii="Calibri" w:hAnsi="Calibri" w:cs="Calibri"/>
          <w:sz w:val="18"/>
          <w:szCs w:val="18"/>
        </w:rPr>
        <w:t xml:space="preserve">11.2 </w:t>
      </w:r>
      <w:r w:rsidRPr="007E246A">
        <w:rPr>
          <w:rFonts w:asciiTheme="minorHAnsi" w:hAnsiTheme="minorHAnsi" w:cstheme="minorHAnsi"/>
          <w:sz w:val="18"/>
          <w:szCs w:val="18"/>
        </w:rPr>
        <w:t>L’acquisizione della lettura è essenziale affinché i m</w:t>
      </w:r>
      <w:r w:rsidR="003E5907">
        <w:rPr>
          <w:rFonts w:asciiTheme="minorHAnsi" w:hAnsiTheme="minorHAnsi" w:cstheme="minorHAnsi"/>
          <w:sz w:val="18"/>
          <w:szCs w:val="18"/>
        </w:rPr>
        <w:t xml:space="preserve">etri </w:t>
      </w:r>
      <w:r w:rsidRPr="007E246A">
        <w:rPr>
          <w:rFonts w:asciiTheme="minorHAnsi" w:hAnsiTheme="minorHAnsi" w:cstheme="minorHAnsi"/>
          <w:sz w:val="18"/>
          <w:szCs w:val="18"/>
        </w:rPr>
        <w:t>c</w:t>
      </w:r>
      <w:r w:rsidR="003E5907">
        <w:rPr>
          <w:rFonts w:asciiTheme="minorHAnsi" w:hAnsiTheme="minorHAnsi" w:cstheme="minorHAnsi"/>
          <w:sz w:val="18"/>
          <w:szCs w:val="18"/>
        </w:rPr>
        <w:t>ubi</w:t>
      </w:r>
      <w:r w:rsidRPr="007E246A">
        <w:rPr>
          <w:rFonts w:asciiTheme="minorHAnsi" w:hAnsiTheme="minorHAnsi" w:cstheme="minorHAnsi"/>
          <w:sz w:val="18"/>
          <w:szCs w:val="18"/>
        </w:rPr>
        <w:t xml:space="preserve"> fatturati siano corrispondenti ai consumi effettivi dell’</w:t>
      </w:r>
      <w:r w:rsidR="006222BF" w:rsidRPr="00A74C55">
        <w:rPr>
          <w:rFonts w:ascii="Calibri" w:hAnsi="Calibri" w:cs="Calibri"/>
          <w:sz w:val="18"/>
          <w:szCs w:val="18"/>
        </w:rPr>
        <w:t>UTENTE</w:t>
      </w:r>
      <w:r w:rsidRPr="007E246A">
        <w:rPr>
          <w:rFonts w:asciiTheme="minorHAnsi" w:hAnsiTheme="minorHAnsi" w:cstheme="minorHAnsi"/>
          <w:sz w:val="18"/>
          <w:szCs w:val="18"/>
        </w:rPr>
        <w:t xml:space="preserve">, nonché per rilevare tempestivamente eventuali anomalie nei consumi che potrebbero essere causate da perdite occulte nell’impianto privato </w:t>
      </w:r>
      <w:r w:rsidR="006222BF" w:rsidRPr="007E246A">
        <w:rPr>
          <w:rFonts w:asciiTheme="minorHAnsi" w:hAnsiTheme="minorHAnsi" w:cstheme="minorHAnsi"/>
          <w:sz w:val="18"/>
          <w:szCs w:val="18"/>
        </w:rPr>
        <w:t>dell’</w:t>
      </w:r>
      <w:r w:rsidR="006222BF" w:rsidRPr="006222BF">
        <w:rPr>
          <w:rFonts w:ascii="Calibri" w:hAnsi="Calibri" w:cs="Calibri"/>
          <w:sz w:val="18"/>
          <w:szCs w:val="18"/>
        </w:rPr>
        <w:t>UTENTE</w:t>
      </w:r>
      <w:r w:rsidRPr="007E246A">
        <w:rPr>
          <w:rFonts w:asciiTheme="minorHAnsi" w:hAnsiTheme="minorHAnsi" w:cstheme="minorHAnsi"/>
          <w:sz w:val="18"/>
          <w:szCs w:val="18"/>
        </w:rPr>
        <w:t>, evitando il conseguente aggravio degli addebiti a carico di quest’ultimo. Per i contatori ubicati in proprietà privata, nel caso di impossibilità di accedere agli stessi per mancata collaborazione da parte dell’</w:t>
      </w:r>
      <w:r w:rsidR="006222BF" w:rsidRPr="00A74C55">
        <w:rPr>
          <w:rFonts w:ascii="Calibri" w:hAnsi="Calibri" w:cs="Calibri"/>
          <w:sz w:val="18"/>
          <w:szCs w:val="18"/>
        </w:rPr>
        <w:t>UTENTE</w:t>
      </w:r>
      <w:r w:rsidRPr="007E246A">
        <w:rPr>
          <w:rFonts w:asciiTheme="minorHAnsi" w:hAnsiTheme="minorHAnsi" w:cstheme="minorHAnsi"/>
          <w:sz w:val="18"/>
          <w:szCs w:val="18"/>
        </w:rPr>
        <w:t xml:space="preserve"> - o, a maggior ragione, a causa di comportamenti ostruzionistici dello stesso - cui consegue l’impossibilità di procedere alla lettura effettiva, al G</w:t>
      </w:r>
      <w:r w:rsidR="008408FD">
        <w:rPr>
          <w:rFonts w:asciiTheme="minorHAnsi" w:hAnsiTheme="minorHAnsi" w:cstheme="minorHAnsi"/>
          <w:sz w:val="18"/>
          <w:szCs w:val="18"/>
        </w:rPr>
        <w:t>ESTORE</w:t>
      </w:r>
      <w:r w:rsidRPr="007E246A">
        <w:rPr>
          <w:rFonts w:asciiTheme="minorHAnsi" w:hAnsiTheme="minorHAnsi" w:cstheme="minorHAnsi"/>
          <w:sz w:val="18"/>
          <w:szCs w:val="18"/>
        </w:rPr>
        <w:t xml:space="preserve"> viene preclusa la possibilità di emettere la bolletta di conguaglio e, per l’effetto, nessuna prescrizione in merito al relativo pagamento può iniziare a decorrere.</w:t>
      </w:r>
    </w:p>
    <w:p w14:paraId="2024CC57" w14:textId="3F38337C" w:rsidR="00552715" w:rsidRPr="00A74C55" w:rsidRDefault="00552715" w:rsidP="006556EB">
      <w:pPr>
        <w:pStyle w:val="Default"/>
        <w:tabs>
          <w:tab w:val="right" w:pos="9923"/>
        </w:tabs>
        <w:spacing w:afterLines="60" w:after="144"/>
        <w:ind w:right="49"/>
        <w:jc w:val="both"/>
        <w:rPr>
          <w:rFonts w:ascii="Calibri" w:hAnsi="Calibri" w:cs="Calibri"/>
          <w:sz w:val="18"/>
          <w:szCs w:val="18"/>
        </w:rPr>
      </w:pPr>
      <w:r w:rsidRPr="00A74C55">
        <w:rPr>
          <w:rFonts w:ascii="Calibri" w:hAnsi="Calibri" w:cs="Calibri"/>
          <w:sz w:val="18"/>
          <w:szCs w:val="18"/>
        </w:rPr>
        <w:t>11.</w:t>
      </w:r>
      <w:r w:rsidR="008704AD">
        <w:rPr>
          <w:rFonts w:ascii="Calibri" w:hAnsi="Calibri" w:cs="Calibri"/>
          <w:sz w:val="18"/>
          <w:szCs w:val="18"/>
        </w:rPr>
        <w:t>3</w:t>
      </w:r>
      <w:r w:rsidRPr="00A74C55">
        <w:rPr>
          <w:rFonts w:ascii="Calibri" w:hAnsi="Calibri" w:cs="Calibri"/>
          <w:sz w:val="18"/>
          <w:szCs w:val="18"/>
        </w:rPr>
        <w:t xml:space="preserve"> Il GESTORE installa presso ciascuna utenza i necessari </w:t>
      </w:r>
      <w:r w:rsidR="00CB5F29" w:rsidRPr="00A74C55">
        <w:rPr>
          <w:rFonts w:ascii="Calibri" w:hAnsi="Calibri" w:cs="Calibri"/>
          <w:sz w:val="18"/>
          <w:szCs w:val="18"/>
        </w:rPr>
        <w:t>contatori d’utenza</w:t>
      </w:r>
      <w:r w:rsidRPr="00A74C55">
        <w:rPr>
          <w:rFonts w:ascii="Calibri" w:hAnsi="Calibri" w:cs="Calibri"/>
          <w:sz w:val="18"/>
          <w:szCs w:val="18"/>
        </w:rPr>
        <w:t>, di controllo e di limitazione</w:t>
      </w:r>
      <w:r w:rsidR="00396D9D" w:rsidRPr="00A74C55">
        <w:rPr>
          <w:rFonts w:ascii="Calibri" w:hAnsi="Calibri" w:cs="Calibri"/>
          <w:sz w:val="18"/>
          <w:szCs w:val="18"/>
        </w:rPr>
        <w:t>,</w:t>
      </w:r>
      <w:r w:rsidRPr="00A74C55">
        <w:rPr>
          <w:rFonts w:ascii="Calibri" w:hAnsi="Calibri" w:cs="Calibri"/>
          <w:sz w:val="18"/>
          <w:szCs w:val="18"/>
        </w:rPr>
        <w:t xml:space="preserve"> </w:t>
      </w:r>
      <w:r w:rsidR="00396D9D" w:rsidRPr="00A74C55">
        <w:rPr>
          <w:rFonts w:ascii="Calibri" w:hAnsi="Calibri" w:cs="Calibri"/>
          <w:sz w:val="18"/>
          <w:szCs w:val="18"/>
        </w:rPr>
        <w:t>il cui tipo e calibro verranno definiti dal GESTORE stesso in relazione alla tipologia della fornitura stessa.</w:t>
      </w:r>
      <w:r w:rsidR="009C5289" w:rsidRPr="00A74C55">
        <w:rPr>
          <w:rFonts w:ascii="Calibri" w:hAnsi="Calibri" w:cs="Calibri"/>
          <w:sz w:val="18"/>
          <w:szCs w:val="18"/>
        </w:rPr>
        <w:t xml:space="preserve"> </w:t>
      </w:r>
      <w:r w:rsidR="00396D9D" w:rsidRPr="00A74C55">
        <w:rPr>
          <w:rFonts w:ascii="Calibri" w:hAnsi="Calibri" w:cs="Calibri"/>
          <w:sz w:val="18"/>
          <w:szCs w:val="18"/>
        </w:rPr>
        <w:t>La collocazione del contatore verrà stabilita dal GESTORE</w:t>
      </w:r>
      <w:r w:rsidR="0067712D" w:rsidRPr="00A74C55">
        <w:rPr>
          <w:rFonts w:ascii="Calibri" w:hAnsi="Calibri" w:cs="Calibri"/>
          <w:sz w:val="18"/>
          <w:szCs w:val="18"/>
        </w:rPr>
        <w:t>, laddove possibile</w:t>
      </w:r>
      <w:r w:rsidR="00396D9D" w:rsidRPr="00A74C55">
        <w:rPr>
          <w:rFonts w:ascii="Calibri" w:hAnsi="Calibri" w:cs="Calibri"/>
          <w:sz w:val="18"/>
          <w:szCs w:val="18"/>
        </w:rPr>
        <w:t xml:space="preserve"> in accordo con </w:t>
      </w:r>
      <w:r w:rsidR="001C18FE" w:rsidRPr="00A74C55">
        <w:rPr>
          <w:rFonts w:ascii="Calibri" w:hAnsi="Calibri" w:cs="Calibri"/>
          <w:sz w:val="18"/>
          <w:szCs w:val="18"/>
        </w:rPr>
        <w:t>l’</w:t>
      </w:r>
      <w:r w:rsidR="005153C2" w:rsidRPr="00A74C55">
        <w:rPr>
          <w:rFonts w:ascii="Calibri" w:hAnsi="Calibri" w:cs="Calibri"/>
          <w:sz w:val="18"/>
          <w:szCs w:val="18"/>
        </w:rPr>
        <w:t>UTENTE</w:t>
      </w:r>
      <w:r w:rsidR="00396D9D" w:rsidRPr="00A74C55">
        <w:rPr>
          <w:rFonts w:ascii="Calibri" w:hAnsi="Calibri" w:cs="Calibri"/>
          <w:sz w:val="18"/>
          <w:szCs w:val="18"/>
        </w:rPr>
        <w:t>, ma comunque nel rispetto delle normative vigenti.</w:t>
      </w:r>
      <w:r w:rsidR="009C5289" w:rsidRPr="00A74C55">
        <w:rPr>
          <w:rFonts w:ascii="Calibri" w:hAnsi="Calibri" w:cs="Calibri"/>
          <w:sz w:val="18"/>
          <w:szCs w:val="18"/>
        </w:rPr>
        <w:t xml:space="preserve"> </w:t>
      </w:r>
      <w:r w:rsidR="001C18FE" w:rsidRPr="00A74C55">
        <w:rPr>
          <w:rFonts w:ascii="Calibri" w:hAnsi="Calibri" w:cs="Calibri"/>
          <w:sz w:val="18"/>
          <w:szCs w:val="18"/>
        </w:rPr>
        <w:t>L’</w:t>
      </w:r>
      <w:r w:rsidR="005153C2" w:rsidRPr="00A74C55">
        <w:rPr>
          <w:rFonts w:ascii="Calibri" w:hAnsi="Calibri" w:cs="Calibri"/>
          <w:sz w:val="18"/>
          <w:szCs w:val="18"/>
        </w:rPr>
        <w:t>UTENTE</w:t>
      </w:r>
      <w:r w:rsidRPr="00A74C55">
        <w:rPr>
          <w:rFonts w:ascii="Calibri" w:hAnsi="Calibri" w:cs="Calibri"/>
          <w:sz w:val="18"/>
          <w:szCs w:val="18"/>
        </w:rPr>
        <w:t xml:space="preserve"> è custode d</w:t>
      </w:r>
      <w:r w:rsidR="001A2160" w:rsidRPr="00A74C55">
        <w:rPr>
          <w:rFonts w:ascii="Calibri" w:hAnsi="Calibri" w:cs="Calibri"/>
          <w:sz w:val="18"/>
          <w:szCs w:val="18"/>
        </w:rPr>
        <w:t>el contatore e delle eventuali altre</w:t>
      </w:r>
      <w:r w:rsidRPr="00A74C55">
        <w:rPr>
          <w:rFonts w:ascii="Calibri" w:hAnsi="Calibri" w:cs="Calibri"/>
          <w:sz w:val="18"/>
          <w:szCs w:val="18"/>
        </w:rPr>
        <w:t xml:space="preserve"> apparecchiature di proprietà del GESTORE </w:t>
      </w:r>
      <w:r w:rsidR="009E2F44" w:rsidRPr="00A74C55">
        <w:rPr>
          <w:rFonts w:ascii="Calibri" w:hAnsi="Calibri" w:cs="Calibri"/>
          <w:sz w:val="18"/>
          <w:szCs w:val="18"/>
        </w:rPr>
        <w:t xml:space="preserve">ed </w:t>
      </w:r>
      <w:r w:rsidR="0067712D" w:rsidRPr="00A74C55">
        <w:rPr>
          <w:rFonts w:ascii="Calibri" w:hAnsi="Calibri" w:cs="Calibri"/>
          <w:sz w:val="18"/>
          <w:szCs w:val="18"/>
        </w:rPr>
        <w:t>è</w:t>
      </w:r>
      <w:r w:rsidR="009E2F44" w:rsidRPr="00A74C55">
        <w:rPr>
          <w:rFonts w:ascii="Calibri" w:hAnsi="Calibri" w:cs="Calibri"/>
          <w:sz w:val="18"/>
          <w:szCs w:val="18"/>
        </w:rPr>
        <w:t xml:space="preserve"> </w:t>
      </w:r>
      <w:r w:rsidRPr="00A74C55">
        <w:rPr>
          <w:rFonts w:ascii="Calibri" w:hAnsi="Calibri" w:cs="Calibri"/>
          <w:sz w:val="18"/>
          <w:szCs w:val="18"/>
        </w:rPr>
        <w:t xml:space="preserve">responsabile verso il GESTORE </w:t>
      </w:r>
      <w:r w:rsidR="009E2F44" w:rsidRPr="00A74C55">
        <w:rPr>
          <w:rFonts w:ascii="Calibri" w:hAnsi="Calibri" w:cs="Calibri"/>
          <w:sz w:val="18"/>
          <w:szCs w:val="18"/>
        </w:rPr>
        <w:t xml:space="preserve">stesso </w:t>
      </w:r>
      <w:r w:rsidRPr="00A74C55">
        <w:rPr>
          <w:rFonts w:ascii="Calibri" w:hAnsi="Calibri" w:cs="Calibri"/>
          <w:sz w:val="18"/>
          <w:szCs w:val="18"/>
        </w:rPr>
        <w:t>in caso di sottrazione, danneggiamento</w:t>
      </w:r>
      <w:r w:rsidR="001A2160" w:rsidRPr="00A74C55">
        <w:rPr>
          <w:rFonts w:ascii="Calibri" w:hAnsi="Calibri" w:cs="Calibri"/>
          <w:sz w:val="18"/>
          <w:szCs w:val="18"/>
        </w:rPr>
        <w:t xml:space="preserve"> (anche per causa gelo)</w:t>
      </w:r>
      <w:r w:rsidRPr="00A74C55">
        <w:rPr>
          <w:rFonts w:ascii="Calibri" w:hAnsi="Calibri" w:cs="Calibri"/>
          <w:sz w:val="18"/>
          <w:szCs w:val="18"/>
        </w:rPr>
        <w:t xml:space="preserve"> e manomissione d</w:t>
      </w:r>
      <w:r w:rsidR="001A2160" w:rsidRPr="00A74C55">
        <w:rPr>
          <w:rFonts w:ascii="Calibri" w:hAnsi="Calibri" w:cs="Calibri"/>
          <w:sz w:val="18"/>
          <w:szCs w:val="18"/>
        </w:rPr>
        <w:t xml:space="preserve">i tali </w:t>
      </w:r>
      <w:r w:rsidRPr="00A74C55">
        <w:rPr>
          <w:rFonts w:ascii="Calibri" w:hAnsi="Calibri" w:cs="Calibri"/>
          <w:sz w:val="18"/>
          <w:szCs w:val="18"/>
        </w:rPr>
        <w:t xml:space="preserve">apparecchiature, nonché in caso di rimozione dei sigilli apposti </w:t>
      </w:r>
      <w:r w:rsidR="001A2160" w:rsidRPr="00A74C55">
        <w:rPr>
          <w:rFonts w:ascii="Calibri" w:hAnsi="Calibri" w:cs="Calibri"/>
          <w:sz w:val="18"/>
          <w:szCs w:val="18"/>
        </w:rPr>
        <w:t xml:space="preserve">al contatore </w:t>
      </w:r>
      <w:r w:rsidRPr="00A74C55">
        <w:rPr>
          <w:rFonts w:ascii="Calibri" w:hAnsi="Calibri" w:cs="Calibri"/>
          <w:sz w:val="18"/>
          <w:szCs w:val="18"/>
        </w:rPr>
        <w:t>dal GESTORE stesso.</w:t>
      </w:r>
    </w:p>
    <w:p w14:paraId="3EBFEEE3" w14:textId="4ABB1968" w:rsidR="00552715" w:rsidRPr="00A74C55" w:rsidRDefault="00552715" w:rsidP="006556EB">
      <w:pPr>
        <w:tabs>
          <w:tab w:val="center" w:pos="4819"/>
          <w:tab w:val="right" w:pos="9923"/>
          <w:tab w:val="right" w:pos="10080"/>
        </w:tabs>
        <w:autoSpaceDE w:val="0"/>
        <w:autoSpaceDN w:val="0"/>
        <w:adjustRightInd w:val="0"/>
        <w:spacing w:afterLines="60" w:after="144"/>
        <w:ind w:right="-79"/>
        <w:jc w:val="both"/>
        <w:rPr>
          <w:rFonts w:ascii="Calibri" w:hAnsi="Calibri" w:cs="Calibri"/>
          <w:color w:val="000000"/>
          <w:sz w:val="18"/>
          <w:szCs w:val="18"/>
        </w:rPr>
      </w:pPr>
      <w:r w:rsidRPr="00A74C55">
        <w:rPr>
          <w:rFonts w:ascii="Calibri" w:hAnsi="Calibri" w:cs="Calibri"/>
          <w:sz w:val="18"/>
          <w:szCs w:val="18"/>
        </w:rPr>
        <w:t>11.</w:t>
      </w:r>
      <w:r w:rsidR="008704AD">
        <w:rPr>
          <w:rFonts w:ascii="Calibri" w:hAnsi="Calibri" w:cs="Calibri"/>
          <w:sz w:val="18"/>
          <w:szCs w:val="18"/>
        </w:rPr>
        <w:t>4</w:t>
      </w:r>
      <w:r w:rsidRPr="00A74C55">
        <w:rPr>
          <w:rFonts w:ascii="Calibri" w:hAnsi="Calibri" w:cs="Calibri"/>
          <w:color w:val="000000"/>
          <w:sz w:val="18"/>
          <w:szCs w:val="18"/>
        </w:rPr>
        <w:t xml:space="preserve"> </w:t>
      </w:r>
      <w:r w:rsidR="001C18FE" w:rsidRPr="00A74C55">
        <w:rPr>
          <w:rFonts w:ascii="Calibri" w:hAnsi="Calibri" w:cs="Calibri"/>
          <w:color w:val="000000"/>
          <w:sz w:val="18"/>
          <w:szCs w:val="18"/>
        </w:rPr>
        <w:t>L’</w:t>
      </w:r>
      <w:r w:rsidR="005153C2" w:rsidRPr="00A74C55">
        <w:rPr>
          <w:rFonts w:ascii="Calibri" w:hAnsi="Calibri" w:cs="Calibri"/>
          <w:color w:val="000000"/>
          <w:sz w:val="18"/>
          <w:szCs w:val="18"/>
        </w:rPr>
        <w:t>UTENTE</w:t>
      </w:r>
      <w:r w:rsidRPr="00A74C55">
        <w:rPr>
          <w:rFonts w:ascii="Calibri" w:hAnsi="Calibri" w:cs="Calibri"/>
          <w:color w:val="000000"/>
          <w:sz w:val="18"/>
          <w:szCs w:val="18"/>
        </w:rPr>
        <w:t>, qualora ravvisi un imperfetto funzionamento delle apparecchiature</w:t>
      </w:r>
      <w:r w:rsidR="0074010B" w:rsidRPr="00A74C55">
        <w:rPr>
          <w:rFonts w:ascii="Calibri" w:hAnsi="Calibri" w:cs="Calibri"/>
          <w:color w:val="000000"/>
          <w:sz w:val="18"/>
          <w:szCs w:val="18"/>
        </w:rPr>
        <w:t xml:space="preserve"> di misura</w:t>
      </w:r>
      <w:r w:rsidRPr="00A74C55">
        <w:rPr>
          <w:rFonts w:ascii="Calibri" w:hAnsi="Calibri" w:cs="Calibri"/>
          <w:color w:val="000000"/>
          <w:sz w:val="18"/>
          <w:szCs w:val="18"/>
        </w:rPr>
        <w:t xml:space="preserve"> deve darne tempestiva comunicazione al GESTORE e potrà attivare procedure di verifica</w:t>
      </w:r>
      <w:r w:rsidR="00367F99" w:rsidRPr="00A74C55">
        <w:rPr>
          <w:rFonts w:ascii="Calibri" w:hAnsi="Calibri" w:cs="Calibri"/>
          <w:color w:val="000000"/>
          <w:sz w:val="18"/>
          <w:szCs w:val="18"/>
        </w:rPr>
        <w:t>.</w:t>
      </w:r>
      <w:r w:rsidRPr="00A74C55">
        <w:rPr>
          <w:rFonts w:ascii="Calibri" w:hAnsi="Calibri" w:cs="Calibri"/>
          <w:color w:val="000000"/>
          <w:sz w:val="18"/>
          <w:szCs w:val="18"/>
        </w:rPr>
        <w:t xml:space="preserve"> La tolleranza prevista dalle normative tecniche vigenti è la seguente: </w:t>
      </w:r>
      <w:r w:rsidRPr="00A74C55">
        <w:rPr>
          <w:rFonts w:ascii="Calibri" w:hAnsi="Calibri" w:cs="Calibri"/>
          <w:sz w:val="18"/>
          <w:szCs w:val="18"/>
        </w:rPr>
        <w:t xml:space="preserve">+/-4%. </w:t>
      </w:r>
      <w:r w:rsidR="009C5289" w:rsidRPr="00A74C55">
        <w:rPr>
          <w:rFonts w:ascii="Calibri" w:hAnsi="Calibri" w:cs="Calibri"/>
          <w:sz w:val="18"/>
          <w:szCs w:val="18"/>
        </w:rPr>
        <w:t xml:space="preserve"> </w:t>
      </w:r>
      <w:r w:rsidR="00367F99" w:rsidRPr="00A74C55">
        <w:rPr>
          <w:rFonts w:ascii="Calibri" w:hAnsi="Calibri" w:cs="Calibri"/>
          <w:sz w:val="18"/>
          <w:szCs w:val="18"/>
        </w:rPr>
        <w:t>Nei casi in cui il contatore, a seguito della verifica, risulti correttamente funzionante, il GESTORE addebiter</w:t>
      </w:r>
      <w:r w:rsidR="0074010B" w:rsidRPr="00A74C55">
        <w:rPr>
          <w:rFonts w:ascii="Calibri" w:hAnsi="Calibri" w:cs="Calibri"/>
          <w:sz w:val="18"/>
          <w:szCs w:val="18"/>
        </w:rPr>
        <w:t>à</w:t>
      </w:r>
      <w:r w:rsidR="00367F99" w:rsidRPr="00A74C55">
        <w:rPr>
          <w:rFonts w:ascii="Calibri" w:hAnsi="Calibri" w:cs="Calibri"/>
          <w:sz w:val="18"/>
          <w:szCs w:val="18"/>
        </w:rPr>
        <w:t xml:space="preserve"> </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00367F99" w:rsidRPr="00A74C55">
        <w:rPr>
          <w:rFonts w:ascii="Calibri" w:hAnsi="Calibri" w:cs="Calibri"/>
          <w:sz w:val="18"/>
          <w:szCs w:val="18"/>
        </w:rPr>
        <w:t>il relativo costo della verifica stessa.</w:t>
      </w:r>
      <w:r w:rsidR="009C5289" w:rsidRPr="00A74C55">
        <w:rPr>
          <w:rFonts w:ascii="Calibri" w:hAnsi="Calibri" w:cs="Calibri"/>
          <w:sz w:val="18"/>
          <w:szCs w:val="18"/>
        </w:rPr>
        <w:t xml:space="preserve"> </w:t>
      </w:r>
      <w:r w:rsidRPr="00A74C55">
        <w:rPr>
          <w:rFonts w:ascii="Calibri" w:hAnsi="Calibri" w:cs="Calibri"/>
          <w:sz w:val="18"/>
          <w:szCs w:val="18"/>
        </w:rPr>
        <w:t>In caso di irregolare o mancato funzionamento del contatore, il GESTORE sostituirà lo strumento di misura.</w:t>
      </w:r>
    </w:p>
    <w:p w14:paraId="643C46AA" w14:textId="24EC5B4D" w:rsidR="00552715" w:rsidRPr="00A74C55" w:rsidRDefault="00552715" w:rsidP="006556EB">
      <w:pPr>
        <w:tabs>
          <w:tab w:val="center" w:pos="4819"/>
          <w:tab w:val="right" w:pos="9923"/>
          <w:tab w:val="right" w:pos="10080"/>
        </w:tabs>
        <w:autoSpaceDE w:val="0"/>
        <w:autoSpaceDN w:val="0"/>
        <w:adjustRightInd w:val="0"/>
        <w:spacing w:afterLines="60" w:after="144"/>
        <w:ind w:right="-82"/>
        <w:jc w:val="both"/>
        <w:rPr>
          <w:rFonts w:ascii="Calibri" w:hAnsi="Calibri" w:cs="Calibri"/>
          <w:color w:val="000000"/>
          <w:sz w:val="18"/>
          <w:szCs w:val="18"/>
        </w:rPr>
      </w:pPr>
      <w:r w:rsidRPr="00A74C55">
        <w:rPr>
          <w:rFonts w:ascii="Calibri" w:hAnsi="Calibri" w:cs="Calibri"/>
          <w:color w:val="000000"/>
          <w:sz w:val="18"/>
          <w:szCs w:val="18"/>
        </w:rPr>
        <w:t>11.</w:t>
      </w:r>
      <w:r w:rsidR="008704AD">
        <w:rPr>
          <w:rFonts w:ascii="Calibri" w:hAnsi="Calibri" w:cs="Calibri"/>
          <w:color w:val="000000"/>
          <w:sz w:val="18"/>
          <w:szCs w:val="18"/>
        </w:rPr>
        <w:t>5</w:t>
      </w:r>
      <w:r w:rsidRPr="00A74C55">
        <w:rPr>
          <w:rFonts w:ascii="Calibri" w:hAnsi="Calibri" w:cs="Calibri"/>
          <w:color w:val="000000"/>
          <w:sz w:val="18"/>
          <w:szCs w:val="18"/>
        </w:rPr>
        <w:t xml:space="preserve"> Ove venga riscontrata irregolarità o mancato funzionamento dei contatori, tale da privare di ogni attendibilità i dati forniti, i consumi per tutto il tempo per il quale possa ritenersi non regolare il funzionamento dell'apparecchio e fino alla sostituzione di esso, sono valutati </w:t>
      </w:r>
      <w:r w:rsidR="0067712D" w:rsidRPr="00A74C55">
        <w:rPr>
          <w:rFonts w:ascii="Calibri" w:hAnsi="Calibri" w:cs="Calibri"/>
          <w:sz w:val="18"/>
          <w:szCs w:val="18"/>
        </w:rPr>
        <w:t xml:space="preserve">sulla base delle medie </w:t>
      </w:r>
      <w:r w:rsidR="008E615F" w:rsidRPr="00A74C55">
        <w:rPr>
          <w:rFonts w:ascii="Calibri" w:hAnsi="Calibri" w:cs="Calibri"/>
          <w:sz w:val="18"/>
          <w:szCs w:val="18"/>
        </w:rPr>
        <w:t xml:space="preserve">di consumo </w:t>
      </w:r>
      <w:r w:rsidR="0067712D" w:rsidRPr="00A74C55">
        <w:rPr>
          <w:rFonts w:ascii="Calibri" w:hAnsi="Calibri" w:cs="Calibri"/>
          <w:sz w:val="18"/>
          <w:szCs w:val="18"/>
        </w:rPr>
        <w:t>storicamente registrate dall’utenza</w:t>
      </w:r>
      <w:r w:rsidR="008E615F" w:rsidRPr="00A74C55">
        <w:rPr>
          <w:rFonts w:ascii="Calibri" w:hAnsi="Calibri" w:cs="Calibri"/>
          <w:sz w:val="18"/>
          <w:szCs w:val="18"/>
        </w:rPr>
        <w:t>.</w:t>
      </w:r>
      <w:r w:rsidR="0067712D" w:rsidRPr="00A74C55">
        <w:rPr>
          <w:rFonts w:ascii="Calibri" w:hAnsi="Calibri" w:cs="Calibri"/>
          <w:sz w:val="18"/>
          <w:szCs w:val="18"/>
        </w:rPr>
        <w:t xml:space="preserve"> </w:t>
      </w:r>
      <w:r w:rsidRPr="00A74C55">
        <w:rPr>
          <w:rFonts w:ascii="Calibri" w:hAnsi="Calibri" w:cs="Calibri"/>
          <w:color w:val="000000"/>
          <w:sz w:val="18"/>
          <w:szCs w:val="18"/>
        </w:rPr>
        <w:t xml:space="preserve"> </w:t>
      </w:r>
    </w:p>
    <w:p w14:paraId="776FDD8B" w14:textId="1581E517" w:rsidR="00552715" w:rsidRPr="00A74C55" w:rsidRDefault="005F3975" w:rsidP="006556EB">
      <w:pPr>
        <w:pStyle w:val="Default"/>
        <w:tabs>
          <w:tab w:val="right" w:pos="9923"/>
        </w:tabs>
        <w:spacing w:afterLines="60" w:after="144"/>
        <w:jc w:val="both"/>
        <w:rPr>
          <w:rFonts w:ascii="Calibri" w:hAnsi="Calibri" w:cs="Calibri"/>
          <w:sz w:val="18"/>
          <w:szCs w:val="18"/>
        </w:rPr>
      </w:pPr>
      <w:r w:rsidRPr="00A74C55">
        <w:rPr>
          <w:rFonts w:ascii="Calibri" w:hAnsi="Calibri" w:cs="Calibri"/>
          <w:sz w:val="18"/>
          <w:szCs w:val="18"/>
        </w:rPr>
        <w:t>11.</w:t>
      </w:r>
      <w:r w:rsidR="007921F8">
        <w:rPr>
          <w:rFonts w:ascii="Calibri" w:hAnsi="Calibri" w:cs="Calibri"/>
          <w:sz w:val="18"/>
          <w:szCs w:val="18"/>
        </w:rPr>
        <w:t>6</w:t>
      </w:r>
      <w:r w:rsidRPr="00A74C55">
        <w:rPr>
          <w:rFonts w:ascii="Calibri" w:hAnsi="Calibri" w:cs="Calibri"/>
          <w:sz w:val="18"/>
          <w:szCs w:val="18"/>
        </w:rPr>
        <w:t xml:space="preserve"> </w:t>
      </w:r>
      <w:r w:rsidR="00552715" w:rsidRPr="00A74C55">
        <w:rPr>
          <w:rFonts w:ascii="Calibri" w:hAnsi="Calibri" w:cs="Calibri"/>
          <w:sz w:val="18"/>
          <w:szCs w:val="18"/>
        </w:rPr>
        <w:t xml:space="preserve">La numerosità delle letture e/o autoletture previste varia secondo </w:t>
      </w:r>
      <w:r w:rsidR="006775BC" w:rsidRPr="00A74C55">
        <w:rPr>
          <w:rFonts w:ascii="Calibri" w:hAnsi="Calibri" w:cs="Calibri"/>
          <w:sz w:val="18"/>
          <w:szCs w:val="18"/>
        </w:rPr>
        <w:t xml:space="preserve">il </w:t>
      </w:r>
      <w:r w:rsidR="008E615F" w:rsidRPr="00A74C55">
        <w:rPr>
          <w:rFonts w:ascii="Calibri" w:hAnsi="Calibri" w:cs="Calibri"/>
          <w:sz w:val="18"/>
          <w:szCs w:val="18"/>
        </w:rPr>
        <w:t>consumo medio annuo dell’utenza</w:t>
      </w:r>
      <w:r w:rsidR="00552715" w:rsidRPr="00A74C55">
        <w:rPr>
          <w:rFonts w:ascii="Calibri" w:hAnsi="Calibri" w:cs="Calibri"/>
          <w:sz w:val="18"/>
          <w:szCs w:val="18"/>
        </w:rPr>
        <w:t xml:space="preserve">. </w:t>
      </w:r>
    </w:p>
    <w:p w14:paraId="19930C05" w14:textId="17EE610E" w:rsidR="00552715" w:rsidRPr="00A74C55" w:rsidRDefault="005F3975" w:rsidP="006556EB">
      <w:pPr>
        <w:pStyle w:val="Default"/>
        <w:tabs>
          <w:tab w:val="right" w:pos="9923"/>
        </w:tabs>
        <w:spacing w:afterLines="60" w:after="144"/>
        <w:jc w:val="both"/>
        <w:rPr>
          <w:rFonts w:ascii="Calibri" w:hAnsi="Calibri" w:cs="Calibri"/>
          <w:b/>
          <w:sz w:val="18"/>
          <w:szCs w:val="18"/>
        </w:rPr>
      </w:pPr>
      <w:r w:rsidRPr="00A74C55">
        <w:rPr>
          <w:rFonts w:ascii="Calibri" w:hAnsi="Calibri" w:cs="Calibri"/>
          <w:b/>
          <w:sz w:val="18"/>
          <w:szCs w:val="18"/>
        </w:rPr>
        <w:t xml:space="preserve">ART. 12 </w:t>
      </w:r>
      <w:r w:rsidR="00BC7192" w:rsidRPr="00A74C55">
        <w:rPr>
          <w:rFonts w:ascii="Calibri" w:hAnsi="Calibri" w:cs="Calibri"/>
          <w:b/>
          <w:sz w:val="18"/>
          <w:szCs w:val="18"/>
        </w:rPr>
        <w:t>–</w:t>
      </w:r>
      <w:r w:rsidRPr="00A74C55">
        <w:rPr>
          <w:rFonts w:ascii="Calibri" w:hAnsi="Calibri" w:cs="Calibri"/>
          <w:b/>
          <w:sz w:val="18"/>
          <w:szCs w:val="18"/>
        </w:rPr>
        <w:t xml:space="preserve"> Quantitativi prelevati da pozzo privato</w:t>
      </w:r>
      <w:r w:rsidR="00552715" w:rsidRPr="00A74C55">
        <w:rPr>
          <w:rFonts w:ascii="Calibri" w:hAnsi="Calibri" w:cs="Calibri"/>
          <w:b/>
          <w:sz w:val="18"/>
          <w:szCs w:val="18"/>
        </w:rPr>
        <w:t xml:space="preserve"> </w:t>
      </w:r>
    </w:p>
    <w:p w14:paraId="3940CC4C" w14:textId="20588D8F" w:rsidR="005F3975" w:rsidRPr="00A74C55" w:rsidRDefault="005F3975" w:rsidP="006556EB">
      <w:pPr>
        <w:pStyle w:val="Default"/>
        <w:tabs>
          <w:tab w:val="right" w:pos="9923"/>
        </w:tabs>
        <w:spacing w:afterLines="60" w:after="144"/>
        <w:jc w:val="both"/>
        <w:rPr>
          <w:rFonts w:ascii="Calibri" w:hAnsi="Calibri" w:cs="Calibri"/>
          <w:sz w:val="18"/>
          <w:szCs w:val="18"/>
        </w:rPr>
      </w:pPr>
      <w:r w:rsidRPr="00A74C55">
        <w:rPr>
          <w:rFonts w:ascii="Calibri" w:hAnsi="Calibri" w:cs="Calibri"/>
          <w:sz w:val="18"/>
          <w:szCs w:val="18"/>
        </w:rPr>
        <w:t xml:space="preserve">12.1 </w:t>
      </w:r>
      <w:r w:rsidR="006A533A" w:rsidRPr="00A74C55">
        <w:rPr>
          <w:rFonts w:ascii="Calibri" w:hAnsi="Calibri" w:cs="Calibri"/>
          <w:sz w:val="18"/>
          <w:szCs w:val="18"/>
        </w:rPr>
        <w:t>L’</w:t>
      </w:r>
      <w:r w:rsidR="005153C2" w:rsidRPr="00A74C55">
        <w:rPr>
          <w:rFonts w:ascii="Calibri" w:hAnsi="Calibri" w:cs="Calibri"/>
          <w:sz w:val="18"/>
          <w:szCs w:val="18"/>
        </w:rPr>
        <w:t>UTENTE</w:t>
      </w:r>
      <w:r w:rsidR="006A533A" w:rsidRPr="00A74C55">
        <w:rPr>
          <w:rFonts w:ascii="Calibri" w:hAnsi="Calibri" w:cs="Calibri"/>
          <w:sz w:val="18"/>
          <w:szCs w:val="18"/>
        </w:rPr>
        <w:t>, n</w:t>
      </w:r>
      <w:r w:rsidRPr="00A74C55">
        <w:rPr>
          <w:rFonts w:ascii="Calibri" w:hAnsi="Calibri" w:cs="Calibri"/>
          <w:sz w:val="18"/>
          <w:szCs w:val="18"/>
        </w:rPr>
        <w:t>ei casi di utilizzo autorizzato di pozzo privato o sorgente, al fine di determinare correttamente i corrispettivi da addebitare per il ser</w:t>
      </w:r>
      <w:r w:rsidR="006A533A" w:rsidRPr="00A74C55">
        <w:rPr>
          <w:rFonts w:ascii="Calibri" w:hAnsi="Calibri" w:cs="Calibri"/>
          <w:sz w:val="18"/>
          <w:szCs w:val="18"/>
        </w:rPr>
        <w:t>vizio di fognatura e depurazione,</w:t>
      </w:r>
      <w:r w:rsidRPr="00A74C55">
        <w:rPr>
          <w:rFonts w:ascii="Calibri" w:hAnsi="Calibri" w:cs="Calibri"/>
          <w:sz w:val="18"/>
          <w:szCs w:val="18"/>
        </w:rPr>
        <w:t xml:space="preserve"> </w:t>
      </w:r>
      <w:r w:rsidR="006A533A" w:rsidRPr="00A74C55">
        <w:rPr>
          <w:rFonts w:ascii="Calibri" w:hAnsi="Calibri" w:cs="Calibri"/>
          <w:sz w:val="18"/>
          <w:szCs w:val="18"/>
        </w:rPr>
        <w:t>è tenuto a comunicare annualmente i relativi volumi</w:t>
      </w:r>
      <w:r w:rsidR="0086403D" w:rsidRPr="00A74C55">
        <w:rPr>
          <w:rFonts w:ascii="Calibri" w:hAnsi="Calibri" w:cs="Calibri"/>
          <w:sz w:val="18"/>
          <w:szCs w:val="18"/>
        </w:rPr>
        <w:t xml:space="preserve"> al GESTORE</w:t>
      </w:r>
      <w:r w:rsidR="006A533A" w:rsidRPr="00A74C55">
        <w:rPr>
          <w:rFonts w:ascii="Calibri" w:hAnsi="Calibri" w:cs="Calibri"/>
          <w:sz w:val="18"/>
          <w:szCs w:val="18"/>
        </w:rPr>
        <w:t>. Q</w:t>
      </w:r>
      <w:r w:rsidRPr="00A74C55">
        <w:rPr>
          <w:rFonts w:ascii="Calibri" w:hAnsi="Calibri" w:cs="Calibri"/>
          <w:sz w:val="18"/>
          <w:szCs w:val="18"/>
        </w:rPr>
        <w:t>ualora il pozzo sia sprovvisto di contatore</w:t>
      </w:r>
      <w:r w:rsidR="006A533A" w:rsidRPr="00A74C55">
        <w:rPr>
          <w:rFonts w:ascii="Calibri" w:hAnsi="Calibri" w:cs="Calibri"/>
          <w:sz w:val="18"/>
          <w:szCs w:val="18"/>
        </w:rPr>
        <w:t>,</w:t>
      </w:r>
      <w:r w:rsidRPr="00A74C55">
        <w:rPr>
          <w:rFonts w:ascii="Calibri" w:hAnsi="Calibri" w:cs="Calibri"/>
          <w:sz w:val="18"/>
          <w:szCs w:val="18"/>
        </w:rPr>
        <w:t xml:space="preserve"> ove consentito dalla regolazione vigente, </w:t>
      </w:r>
      <w:r w:rsidR="001C18FE" w:rsidRPr="00A74C55">
        <w:rPr>
          <w:rFonts w:ascii="Calibri" w:hAnsi="Calibri" w:cs="Calibri"/>
          <w:sz w:val="18"/>
          <w:szCs w:val="18"/>
        </w:rPr>
        <w:t>l’</w:t>
      </w:r>
      <w:r w:rsidR="005153C2" w:rsidRPr="00A74C55">
        <w:rPr>
          <w:rFonts w:ascii="Calibri" w:hAnsi="Calibri" w:cs="Calibri"/>
          <w:sz w:val="18"/>
          <w:szCs w:val="18"/>
        </w:rPr>
        <w:t>UTENTE</w:t>
      </w:r>
      <w:r w:rsidRPr="00A74C55">
        <w:rPr>
          <w:rFonts w:ascii="Calibri" w:hAnsi="Calibri" w:cs="Calibri"/>
          <w:sz w:val="18"/>
          <w:szCs w:val="18"/>
        </w:rPr>
        <w:t xml:space="preserve"> stesso è tenuto a dichiarare al momento della stipula del CONTRATTO i quantitativi prelevati dalle fonti diverse dal pubblico acquedotto. La dichiarazione potrà essere concordata con il GESTORE sulla base di una tabella di consumi medi specifici per tipo di utilizzo. </w:t>
      </w:r>
    </w:p>
    <w:p w14:paraId="05EA4718" w14:textId="50F16AB4" w:rsidR="005F3975" w:rsidRPr="00A74C55" w:rsidRDefault="005F3975" w:rsidP="006556EB">
      <w:pPr>
        <w:pStyle w:val="Default"/>
        <w:tabs>
          <w:tab w:val="right" w:pos="9923"/>
        </w:tabs>
        <w:spacing w:afterLines="60" w:after="144"/>
        <w:jc w:val="both"/>
        <w:rPr>
          <w:rFonts w:ascii="Calibri" w:hAnsi="Calibri" w:cs="Calibri"/>
          <w:sz w:val="18"/>
          <w:szCs w:val="18"/>
        </w:rPr>
      </w:pPr>
      <w:r w:rsidRPr="00A74C55">
        <w:rPr>
          <w:rFonts w:ascii="Calibri" w:hAnsi="Calibri" w:cs="Calibri"/>
          <w:sz w:val="18"/>
          <w:szCs w:val="18"/>
        </w:rPr>
        <w:t xml:space="preserve">12.2 </w:t>
      </w:r>
      <w:r w:rsidR="001C18FE" w:rsidRPr="00A74C55">
        <w:rPr>
          <w:rFonts w:ascii="Calibri" w:hAnsi="Calibri" w:cs="Calibri"/>
          <w:sz w:val="18"/>
          <w:szCs w:val="18"/>
        </w:rPr>
        <w:t>L’</w:t>
      </w:r>
      <w:r w:rsidR="005153C2" w:rsidRPr="00A74C55">
        <w:rPr>
          <w:rFonts w:ascii="Calibri" w:hAnsi="Calibri" w:cs="Calibri"/>
          <w:sz w:val="18"/>
          <w:szCs w:val="18"/>
        </w:rPr>
        <w:t>UTENTE</w:t>
      </w:r>
      <w:r w:rsidRPr="00A74C55">
        <w:rPr>
          <w:rFonts w:ascii="Calibri" w:hAnsi="Calibri" w:cs="Calibri"/>
          <w:sz w:val="18"/>
          <w:szCs w:val="18"/>
        </w:rPr>
        <w:t xml:space="preserve"> è tenuto a comunicare al GESTORE quelle variazioni di utilizzo che abbiano determinato, successivamente alla stipula del CONTRATTO, aumenti o diminuzioni nei quantitativi di acqua prelevati dalle fonti diverse dal pubblico acquedotto. In assenza di tali comunicazioni, il GESTORE addebiterà i corrispettivi del servizio di fognatura e depurazione basandosi sulla dichiarazione resa al momento della stipula del </w:t>
      </w:r>
      <w:r w:rsidR="00DA72D7">
        <w:rPr>
          <w:rFonts w:ascii="Calibri" w:hAnsi="Calibri" w:cs="Calibri"/>
          <w:sz w:val="18"/>
          <w:szCs w:val="18"/>
        </w:rPr>
        <w:t>CONTRATTO</w:t>
      </w:r>
      <w:r w:rsidRPr="00A74C55">
        <w:rPr>
          <w:rFonts w:ascii="Calibri" w:hAnsi="Calibri" w:cs="Calibri"/>
          <w:sz w:val="18"/>
          <w:szCs w:val="18"/>
        </w:rPr>
        <w:t>.</w:t>
      </w:r>
    </w:p>
    <w:p w14:paraId="07B62223" w14:textId="03D74D6F" w:rsidR="005F3975" w:rsidRPr="00A74C55" w:rsidRDefault="005F3975" w:rsidP="006556EB">
      <w:pPr>
        <w:pStyle w:val="Default"/>
        <w:tabs>
          <w:tab w:val="right" w:pos="9923"/>
        </w:tabs>
        <w:spacing w:afterLines="60" w:after="144"/>
        <w:jc w:val="both"/>
        <w:rPr>
          <w:rFonts w:ascii="Calibri" w:hAnsi="Calibri" w:cs="Calibri"/>
          <w:sz w:val="18"/>
          <w:szCs w:val="18"/>
        </w:rPr>
      </w:pPr>
      <w:r w:rsidRPr="00A74C55">
        <w:rPr>
          <w:rFonts w:ascii="Calibri" w:hAnsi="Calibri" w:cs="Calibri"/>
          <w:sz w:val="18"/>
          <w:szCs w:val="18"/>
        </w:rPr>
        <w:t xml:space="preserve">12.3 Il GESTORE si riserva la possibilità di richiedere </w:t>
      </w:r>
      <w:r w:rsidR="009F0533" w:rsidRPr="00A74C55">
        <w:rPr>
          <w:rFonts w:ascii="Calibri" w:hAnsi="Calibri" w:cs="Calibri"/>
          <w:sz w:val="18"/>
          <w:szCs w:val="18"/>
        </w:rPr>
        <w:t>all’</w:t>
      </w:r>
      <w:r w:rsidR="005153C2" w:rsidRPr="00A74C55">
        <w:rPr>
          <w:rFonts w:ascii="Calibri" w:hAnsi="Calibri" w:cs="Calibri"/>
          <w:sz w:val="18"/>
          <w:szCs w:val="18"/>
        </w:rPr>
        <w:t>UTENTE</w:t>
      </w:r>
      <w:r w:rsidR="009F0533" w:rsidRPr="00A74C55">
        <w:rPr>
          <w:rFonts w:ascii="Calibri" w:hAnsi="Calibri" w:cs="Calibri"/>
          <w:sz w:val="18"/>
          <w:szCs w:val="18"/>
        </w:rPr>
        <w:t xml:space="preserve"> </w:t>
      </w:r>
      <w:r w:rsidRPr="00A74C55">
        <w:rPr>
          <w:rFonts w:ascii="Calibri" w:hAnsi="Calibri" w:cs="Calibri"/>
          <w:sz w:val="18"/>
          <w:szCs w:val="18"/>
        </w:rPr>
        <w:t xml:space="preserve">documentazione a supporto in caso di dichiarazione iniziale o variazione che determini valori fortemente distanti dalle medie di consumo di utenze analoghe; in assenza di tale documentazione, si farà riferimento ai valori medi specifici per tipo di utilizzo. </w:t>
      </w:r>
    </w:p>
    <w:p w14:paraId="714857F4" w14:textId="77777777" w:rsidR="005F3975" w:rsidRPr="00A74C55" w:rsidRDefault="00C710CE" w:rsidP="006556EB">
      <w:pPr>
        <w:pStyle w:val="Default"/>
        <w:tabs>
          <w:tab w:val="right" w:pos="9923"/>
        </w:tabs>
        <w:spacing w:afterLines="60" w:after="144"/>
        <w:jc w:val="both"/>
        <w:rPr>
          <w:rFonts w:ascii="Calibri" w:hAnsi="Calibri" w:cs="Calibri"/>
          <w:b/>
          <w:sz w:val="18"/>
          <w:szCs w:val="18"/>
        </w:rPr>
      </w:pPr>
      <w:r w:rsidRPr="00A74C55">
        <w:rPr>
          <w:rFonts w:ascii="Calibri" w:hAnsi="Calibri" w:cs="Calibri"/>
          <w:b/>
          <w:sz w:val="18"/>
          <w:szCs w:val="18"/>
        </w:rPr>
        <w:t>ART. 13 – Corrispettivi</w:t>
      </w:r>
    </w:p>
    <w:p w14:paraId="7F63112A" w14:textId="77777777" w:rsidR="00C710CE" w:rsidRPr="002A2521" w:rsidRDefault="00C710CE" w:rsidP="006556EB">
      <w:pPr>
        <w:pStyle w:val="Default"/>
        <w:tabs>
          <w:tab w:val="right" w:pos="9923"/>
        </w:tabs>
        <w:spacing w:afterLines="60" w:after="144"/>
        <w:jc w:val="both"/>
        <w:rPr>
          <w:rFonts w:ascii="Calibri" w:hAnsi="Calibri" w:cs="Calibri"/>
          <w:sz w:val="18"/>
          <w:szCs w:val="18"/>
        </w:rPr>
      </w:pPr>
      <w:r w:rsidRPr="002A2521">
        <w:rPr>
          <w:rFonts w:ascii="Calibri" w:hAnsi="Calibri" w:cs="Calibri"/>
          <w:sz w:val="18"/>
          <w:szCs w:val="18"/>
        </w:rPr>
        <w:t xml:space="preserve">13.1 Il corrispettivo per il servizio fornito dal GESTORE </w:t>
      </w:r>
      <w:r w:rsidR="008E615F" w:rsidRPr="002A2521">
        <w:rPr>
          <w:rFonts w:ascii="Calibri" w:hAnsi="Calibri" w:cs="Calibri"/>
          <w:sz w:val="18"/>
          <w:szCs w:val="18"/>
        </w:rPr>
        <w:t>è</w:t>
      </w:r>
      <w:r w:rsidRPr="002A2521">
        <w:rPr>
          <w:rFonts w:ascii="Calibri" w:hAnsi="Calibri" w:cs="Calibri"/>
          <w:sz w:val="18"/>
          <w:szCs w:val="18"/>
        </w:rPr>
        <w:t xml:space="preserve"> composto dai corrispettivi relativi alla fornitura di acqua potabile e da quelli per i servizi di fognatura e depurazione determinati secondo la normativa di tempo in tempo vigente in materia tariffaria.</w:t>
      </w:r>
    </w:p>
    <w:p w14:paraId="16967D42" w14:textId="4EF95ADC" w:rsidR="00C710CE" w:rsidRPr="00A74C55" w:rsidRDefault="00C710CE" w:rsidP="006556EB">
      <w:pPr>
        <w:pStyle w:val="CM5"/>
        <w:tabs>
          <w:tab w:val="right" w:pos="9923"/>
        </w:tabs>
        <w:spacing w:afterLines="60" w:after="144" w:line="240" w:lineRule="auto"/>
        <w:jc w:val="both"/>
        <w:rPr>
          <w:rFonts w:ascii="Calibri" w:hAnsi="Calibri" w:cs="Calibri"/>
          <w:sz w:val="18"/>
          <w:szCs w:val="18"/>
        </w:rPr>
      </w:pPr>
      <w:r w:rsidRPr="00A74C55">
        <w:rPr>
          <w:rFonts w:ascii="Calibri" w:hAnsi="Calibri" w:cs="Calibri"/>
          <w:sz w:val="18"/>
          <w:szCs w:val="18"/>
        </w:rPr>
        <w:t>13.2 Contestualmente ai consumi potranno essere inseriti direttamente in bolletta altri importi accessori quali corrispettivi di servizi forniti dal GESTORE, rimborsi di spese da quest</w:t>
      </w:r>
      <w:r w:rsidR="008E615F" w:rsidRPr="00A74C55">
        <w:rPr>
          <w:rFonts w:ascii="Calibri" w:hAnsi="Calibri" w:cs="Calibri"/>
          <w:sz w:val="18"/>
          <w:szCs w:val="18"/>
        </w:rPr>
        <w:t>o</w:t>
      </w:r>
      <w:r w:rsidRPr="00A74C55">
        <w:rPr>
          <w:rFonts w:ascii="Calibri" w:hAnsi="Calibri" w:cs="Calibri"/>
          <w:sz w:val="18"/>
          <w:szCs w:val="18"/>
        </w:rPr>
        <w:t xml:space="preserve"> sostenute a favore del</w:t>
      </w:r>
      <w:r w:rsidR="00554232">
        <w:rPr>
          <w:rFonts w:ascii="Calibri" w:hAnsi="Calibri" w:cs="Calibri"/>
          <w:sz w:val="18"/>
          <w:szCs w:val="18"/>
        </w:rPr>
        <w:t>l’UTENTE</w:t>
      </w:r>
      <w:r w:rsidR="006775BC" w:rsidRPr="00A74C55">
        <w:rPr>
          <w:rFonts w:ascii="Calibri" w:hAnsi="Calibri" w:cs="Calibri"/>
          <w:sz w:val="18"/>
          <w:szCs w:val="18"/>
        </w:rPr>
        <w:t>.</w:t>
      </w:r>
      <w:r w:rsidR="009C5289" w:rsidRPr="00A74C55">
        <w:rPr>
          <w:rFonts w:ascii="Calibri" w:hAnsi="Calibri" w:cs="Calibri"/>
          <w:sz w:val="18"/>
          <w:szCs w:val="18"/>
        </w:rPr>
        <w:t xml:space="preserve"> </w:t>
      </w:r>
      <w:r w:rsidRPr="00A74C55">
        <w:rPr>
          <w:rFonts w:ascii="Calibri" w:hAnsi="Calibri" w:cs="Calibri"/>
          <w:sz w:val="18"/>
          <w:szCs w:val="18"/>
        </w:rPr>
        <w:t>Tra gli importi accessori</w:t>
      </w:r>
      <w:r w:rsidR="002A1808" w:rsidRPr="00A74C55">
        <w:rPr>
          <w:rFonts w:ascii="Calibri" w:hAnsi="Calibri" w:cs="Calibri"/>
          <w:sz w:val="18"/>
          <w:szCs w:val="18"/>
        </w:rPr>
        <w:t>,</w:t>
      </w:r>
      <w:r w:rsidRPr="00A74C55">
        <w:rPr>
          <w:rFonts w:ascii="Calibri" w:hAnsi="Calibri" w:cs="Calibri"/>
          <w:sz w:val="18"/>
          <w:szCs w:val="18"/>
        </w:rPr>
        <w:t xml:space="preserve"> diversi rispetto alle voci relative ai consumi dell’utenza</w:t>
      </w:r>
      <w:r w:rsidR="002A1808" w:rsidRPr="00A74C55">
        <w:rPr>
          <w:rFonts w:ascii="Calibri" w:hAnsi="Calibri" w:cs="Calibri"/>
          <w:sz w:val="18"/>
          <w:szCs w:val="18"/>
        </w:rPr>
        <w:t>,</w:t>
      </w:r>
      <w:r w:rsidRPr="00A74C55">
        <w:rPr>
          <w:rFonts w:ascii="Calibri" w:hAnsi="Calibri" w:cs="Calibri"/>
          <w:sz w:val="18"/>
          <w:szCs w:val="18"/>
        </w:rPr>
        <w:t xml:space="preserve"> rientrano:</w:t>
      </w:r>
    </w:p>
    <w:p w14:paraId="26501057" w14:textId="77777777" w:rsidR="008E615F" w:rsidRPr="00A74C55" w:rsidRDefault="008E615F" w:rsidP="006556EB">
      <w:pPr>
        <w:pStyle w:val="CM5"/>
        <w:numPr>
          <w:ilvl w:val="0"/>
          <w:numId w:val="21"/>
        </w:numPr>
        <w:tabs>
          <w:tab w:val="right" w:pos="9923"/>
        </w:tabs>
        <w:spacing w:line="240" w:lineRule="auto"/>
        <w:ind w:left="714" w:hanging="357"/>
        <w:jc w:val="both"/>
        <w:rPr>
          <w:rFonts w:ascii="Calibri" w:hAnsi="Calibri" w:cs="Calibri"/>
          <w:sz w:val="18"/>
          <w:szCs w:val="18"/>
        </w:rPr>
      </w:pPr>
      <w:r w:rsidRPr="00A74C55">
        <w:rPr>
          <w:rFonts w:ascii="Calibri" w:hAnsi="Calibri" w:cs="Calibri"/>
          <w:sz w:val="18"/>
          <w:szCs w:val="18"/>
        </w:rPr>
        <w:lastRenderedPageBreak/>
        <w:t>deposito cauzionale;</w:t>
      </w:r>
    </w:p>
    <w:p w14:paraId="688F9865" w14:textId="77777777" w:rsidR="00C710CE" w:rsidRPr="00A74C55" w:rsidRDefault="00C710CE" w:rsidP="006556EB">
      <w:pPr>
        <w:pStyle w:val="CM5"/>
        <w:numPr>
          <w:ilvl w:val="0"/>
          <w:numId w:val="21"/>
        </w:numPr>
        <w:tabs>
          <w:tab w:val="right" w:pos="9923"/>
        </w:tabs>
        <w:spacing w:line="240" w:lineRule="auto"/>
        <w:ind w:left="714" w:hanging="357"/>
        <w:jc w:val="both"/>
        <w:rPr>
          <w:rFonts w:ascii="Calibri" w:hAnsi="Calibri" w:cs="Calibri"/>
          <w:sz w:val="18"/>
          <w:szCs w:val="18"/>
        </w:rPr>
      </w:pPr>
      <w:r w:rsidRPr="00A74C55">
        <w:rPr>
          <w:rFonts w:ascii="Calibri" w:hAnsi="Calibri" w:cs="Calibri"/>
          <w:sz w:val="18"/>
          <w:szCs w:val="18"/>
        </w:rPr>
        <w:t>diritti fissi per attivazione</w:t>
      </w:r>
      <w:r w:rsidR="008E615F" w:rsidRPr="00A74C55">
        <w:rPr>
          <w:rFonts w:ascii="Calibri" w:hAnsi="Calibri" w:cs="Calibri"/>
          <w:sz w:val="18"/>
          <w:szCs w:val="18"/>
        </w:rPr>
        <w:t>, voltura</w:t>
      </w:r>
      <w:r w:rsidRPr="00A74C55">
        <w:rPr>
          <w:rFonts w:ascii="Calibri" w:hAnsi="Calibri" w:cs="Calibri"/>
          <w:sz w:val="18"/>
          <w:szCs w:val="18"/>
        </w:rPr>
        <w:t xml:space="preserve"> o riattivazione utenza;</w:t>
      </w:r>
    </w:p>
    <w:p w14:paraId="67D63CC5" w14:textId="77777777" w:rsidR="00C710CE" w:rsidRPr="00A74C55" w:rsidRDefault="00C710CE" w:rsidP="006556EB">
      <w:pPr>
        <w:pStyle w:val="CM5"/>
        <w:numPr>
          <w:ilvl w:val="0"/>
          <w:numId w:val="21"/>
        </w:numPr>
        <w:tabs>
          <w:tab w:val="right" w:pos="9923"/>
        </w:tabs>
        <w:spacing w:line="240" w:lineRule="auto"/>
        <w:ind w:left="714" w:hanging="357"/>
        <w:jc w:val="both"/>
        <w:rPr>
          <w:rFonts w:ascii="Calibri" w:hAnsi="Calibri" w:cs="Calibri"/>
          <w:sz w:val="18"/>
          <w:szCs w:val="18"/>
        </w:rPr>
      </w:pPr>
      <w:r w:rsidRPr="00A74C55">
        <w:rPr>
          <w:rFonts w:ascii="Calibri" w:hAnsi="Calibri" w:cs="Calibri"/>
          <w:sz w:val="18"/>
          <w:szCs w:val="18"/>
        </w:rPr>
        <w:t>imposta di bollo eventualmente gravante sui contratti e/o sulle dichiarazioni sostitutive di atto notorio;</w:t>
      </w:r>
    </w:p>
    <w:p w14:paraId="20E648DB" w14:textId="77777777" w:rsidR="00C710CE" w:rsidRPr="00A74C55" w:rsidRDefault="00C710CE" w:rsidP="006556EB">
      <w:pPr>
        <w:pStyle w:val="CM5"/>
        <w:numPr>
          <w:ilvl w:val="0"/>
          <w:numId w:val="21"/>
        </w:numPr>
        <w:tabs>
          <w:tab w:val="right" w:pos="9923"/>
        </w:tabs>
        <w:spacing w:line="240" w:lineRule="auto"/>
        <w:ind w:left="714" w:hanging="357"/>
        <w:jc w:val="both"/>
        <w:rPr>
          <w:rFonts w:ascii="Calibri" w:hAnsi="Calibri" w:cs="Calibri"/>
          <w:sz w:val="18"/>
          <w:szCs w:val="18"/>
        </w:rPr>
      </w:pPr>
      <w:r w:rsidRPr="00A74C55">
        <w:rPr>
          <w:rFonts w:ascii="Calibri" w:hAnsi="Calibri" w:cs="Calibri"/>
          <w:sz w:val="18"/>
          <w:szCs w:val="18"/>
        </w:rPr>
        <w:t>interessi moratori dovuti per ritardati pagamenti delle fatture;</w:t>
      </w:r>
    </w:p>
    <w:p w14:paraId="3D85B3A1" w14:textId="77777777" w:rsidR="00C710CE" w:rsidRPr="00A74C55" w:rsidRDefault="00C710CE" w:rsidP="006556EB">
      <w:pPr>
        <w:pStyle w:val="CM5"/>
        <w:numPr>
          <w:ilvl w:val="0"/>
          <w:numId w:val="21"/>
        </w:numPr>
        <w:tabs>
          <w:tab w:val="right" w:pos="9923"/>
        </w:tabs>
        <w:spacing w:afterLines="60" w:after="144" w:line="240" w:lineRule="auto"/>
        <w:jc w:val="both"/>
        <w:rPr>
          <w:rFonts w:ascii="Calibri" w:hAnsi="Calibri" w:cs="Calibri"/>
          <w:sz w:val="18"/>
          <w:szCs w:val="18"/>
        </w:rPr>
      </w:pPr>
      <w:r w:rsidRPr="00A74C55">
        <w:rPr>
          <w:rFonts w:ascii="Calibri" w:hAnsi="Calibri" w:cs="Calibri"/>
          <w:sz w:val="18"/>
          <w:szCs w:val="18"/>
        </w:rPr>
        <w:t>oneri per altre prestazioni.</w:t>
      </w:r>
    </w:p>
    <w:p w14:paraId="4D48F88F" w14:textId="21A2CBF4" w:rsidR="005F3975" w:rsidRPr="00A74C55" w:rsidRDefault="00C710CE" w:rsidP="006556EB">
      <w:pPr>
        <w:pStyle w:val="Default"/>
        <w:tabs>
          <w:tab w:val="right" w:pos="9923"/>
        </w:tabs>
        <w:spacing w:afterLines="60" w:after="144"/>
        <w:jc w:val="both"/>
        <w:rPr>
          <w:rFonts w:ascii="Calibri" w:hAnsi="Calibri" w:cs="Calibri"/>
          <w:b/>
          <w:sz w:val="18"/>
          <w:szCs w:val="18"/>
        </w:rPr>
      </w:pPr>
      <w:r w:rsidRPr="00A74C55">
        <w:rPr>
          <w:rFonts w:ascii="Calibri" w:hAnsi="Calibri" w:cs="Calibri"/>
          <w:b/>
          <w:sz w:val="18"/>
          <w:szCs w:val="18"/>
        </w:rPr>
        <w:t xml:space="preserve">ART. 14 </w:t>
      </w:r>
      <w:r w:rsidR="00BC7192" w:rsidRPr="00A74C55">
        <w:rPr>
          <w:rFonts w:ascii="Calibri" w:hAnsi="Calibri" w:cs="Calibri"/>
          <w:b/>
          <w:sz w:val="18"/>
          <w:szCs w:val="18"/>
        </w:rPr>
        <w:t>–</w:t>
      </w:r>
      <w:r w:rsidRPr="00A74C55">
        <w:rPr>
          <w:rFonts w:ascii="Calibri" w:hAnsi="Calibri" w:cs="Calibri"/>
          <w:b/>
          <w:sz w:val="18"/>
          <w:szCs w:val="18"/>
        </w:rPr>
        <w:t xml:space="preserve"> Pagamenti</w:t>
      </w:r>
    </w:p>
    <w:p w14:paraId="03747453" w14:textId="75C23E64" w:rsidR="00C710CE" w:rsidRPr="00A74C55" w:rsidRDefault="00C710CE" w:rsidP="006556EB">
      <w:pPr>
        <w:pStyle w:val="CM7"/>
        <w:tabs>
          <w:tab w:val="right" w:pos="9923"/>
        </w:tabs>
        <w:spacing w:afterLines="60" w:after="144"/>
        <w:jc w:val="both"/>
        <w:rPr>
          <w:rFonts w:ascii="Calibri" w:hAnsi="Calibri" w:cs="Calibri"/>
          <w:bCs/>
          <w:sz w:val="18"/>
          <w:szCs w:val="18"/>
        </w:rPr>
      </w:pPr>
      <w:r w:rsidRPr="00A74C55">
        <w:rPr>
          <w:rFonts w:ascii="Calibri" w:hAnsi="Calibri" w:cs="Calibri"/>
          <w:bCs/>
          <w:sz w:val="18"/>
          <w:szCs w:val="18"/>
        </w:rPr>
        <w:t xml:space="preserve">14.1 </w:t>
      </w:r>
      <w:r w:rsidR="001C18FE" w:rsidRPr="00A74C55">
        <w:rPr>
          <w:rFonts w:ascii="Calibri" w:hAnsi="Calibri" w:cs="Calibri"/>
          <w:bCs/>
          <w:sz w:val="18"/>
          <w:szCs w:val="18"/>
        </w:rPr>
        <w:t>L’</w:t>
      </w:r>
      <w:r w:rsidR="005153C2" w:rsidRPr="00A74C55">
        <w:rPr>
          <w:rFonts w:ascii="Calibri" w:hAnsi="Calibri" w:cs="Calibri"/>
          <w:bCs/>
          <w:sz w:val="18"/>
          <w:szCs w:val="18"/>
        </w:rPr>
        <w:t>UTENTE</w:t>
      </w:r>
      <w:r w:rsidRPr="00A74C55">
        <w:rPr>
          <w:rFonts w:ascii="Calibri" w:hAnsi="Calibri" w:cs="Calibri"/>
          <w:bCs/>
          <w:sz w:val="18"/>
          <w:szCs w:val="18"/>
        </w:rPr>
        <w:t xml:space="preserve"> è tenuto ad effettuare il pagamento degli importi fatturati entro le scadenze indicate sulle fatture. </w:t>
      </w:r>
    </w:p>
    <w:p w14:paraId="46004DDF" w14:textId="659BA593" w:rsidR="006D02BA" w:rsidRDefault="007735BD" w:rsidP="006556EB">
      <w:pPr>
        <w:pStyle w:val="CM7"/>
        <w:spacing w:afterLines="60" w:after="144"/>
        <w:jc w:val="both"/>
        <w:rPr>
          <w:rFonts w:ascii="Calibri" w:hAnsi="Calibri" w:cs="Calibri"/>
          <w:sz w:val="18"/>
          <w:szCs w:val="18"/>
        </w:rPr>
      </w:pPr>
      <w:r w:rsidRPr="00A74C55">
        <w:rPr>
          <w:rFonts w:ascii="Calibri" w:hAnsi="Calibri" w:cs="Calibri"/>
          <w:sz w:val="18"/>
          <w:szCs w:val="18"/>
        </w:rPr>
        <w:t>14.2 In caso di ritardato pagamento delle fatture, il GESTORE ha diritto di esigere sugli importi fatturati gli interessi di mora nei termini previsti dall’A</w:t>
      </w:r>
      <w:r w:rsidR="00287B2C" w:rsidRPr="00A74C55">
        <w:rPr>
          <w:rFonts w:ascii="Calibri" w:hAnsi="Calibri" w:cs="Calibri"/>
          <w:sz w:val="18"/>
          <w:szCs w:val="18"/>
        </w:rPr>
        <w:t>RERA</w:t>
      </w:r>
      <w:r w:rsidRPr="00A74C55">
        <w:rPr>
          <w:rFonts w:ascii="Calibri" w:hAnsi="Calibri" w:cs="Calibri"/>
          <w:sz w:val="18"/>
          <w:szCs w:val="18"/>
        </w:rPr>
        <w:t xml:space="preserve"> o dagli Enti di Governo d’Ambito e riportati in fattura.</w:t>
      </w:r>
    </w:p>
    <w:p w14:paraId="448065CC" w14:textId="31F96859" w:rsidR="00241071" w:rsidRPr="00A61F1F" w:rsidRDefault="00241071" w:rsidP="006556EB">
      <w:pPr>
        <w:pStyle w:val="Default"/>
        <w:spacing w:afterLines="60" w:after="144"/>
        <w:jc w:val="both"/>
        <w:rPr>
          <w:rFonts w:ascii="Calibri" w:hAnsi="Calibri" w:cs="Calibri"/>
          <w:color w:val="auto"/>
          <w:sz w:val="18"/>
          <w:szCs w:val="18"/>
        </w:rPr>
      </w:pPr>
      <w:r w:rsidRPr="00A61F1F">
        <w:rPr>
          <w:rFonts w:ascii="Calibri" w:hAnsi="Calibri" w:cs="Calibri"/>
          <w:color w:val="auto"/>
          <w:sz w:val="18"/>
          <w:szCs w:val="18"/>
        </w:rPr>
        <w:t xml:space="preserve">14.3 Il </w:t>
      </w:r>
      <w:r w:rsidR="00A633E7" w:rsidRPr="00A61F1F">
        <w:rPr>
          <w:rFonts w:ascii="Calibri" w:hAnsi="Calibri" w:cs="Calibri"/>
          <w:color w:val="auto"/>
          <w:sz w:val="18"/>
          <w:szCs w:val="18"/>
        </w:rPr>
        <w:t>GESTORE</w:t>
      </w:r>
      <w:r w:rsidR="00AA47AC" w:rsidRPr="00A61F1F">
        <w:rPr>
          <w:rFonts w:ascii="Calibri" w:hAnsi="Calibri" w:cs="Calibri"/>
          <w:color w:val="auto"/>
          <w:sz w:val="18"/>
          <w:szCs w:val="18"/>
        </w:rPr>
        <w:t xml:space="preserve"> </w:t>
      </w:r>
      <w:r w:rsidRPr="00A61F1F">
        <w:rPr>
          <w:rFonts w:ascii="Calibri" w:hAnsi="Calibri" w:cs="Calibri"/>
          <w:color w:val="auto"/>
          <w:sz w:val="18"/>
          <w:szCs w:val="18"/>
        </w:rPr>
        <w:t xml:space="preserve">si riserva altresì la facoltà di cedere a terzi i crediti derivanti dal Contratto, ai sensi degli articoli 1260 e segg. Cod. civ., ovvero ai sensi di ogni altra legge speciale applicabile. </w:t>
      </w:r>
    </w:p>
    <w:p w14:paraId="67FF3A84" w14:textId="4E1F59DD" w:rsidR="005F3975" w:rsidRPr="00A61F1F" w:rsidRDefault="003C2EC7" w:rsidP="006556EB">
      <w:pPr>
        <w:pStyle w:val="Default"/>
        <w:spacing w:afterLines="60" w:after="144"/>
        <w:jc w:val="both"/>
        <w:rPr>
          <w:rFonts w:ascii="Calibri" w:hAnsi="Calibri" w:cs="Calibri"/>
          <w:b/>
          <w:sz w:val="18"/>
          <w:szCs w:val="18"/>
        </w:rPr>
      </w:pPr>
      <w:r w:rsidRPr="00A61F1F">
        <w:rPr>
          <w:rFonts w:ascii="Calibri" w:hAnsi="Calibri" w:cs="Calibri"/>
          <w:b/>
          <w:sz w:val="18"/>
          <w:szCs w:val="18"/>
        </w:rPr>
        <w:t>ART. 15 – Clausola risolutiva espressa</w:t>
      </w:r>
    </w:p>
    <w:p w14:paraId="4574C21A" w14:textId="77777777" w:rsidR="003C2EC7" w:rsidRPr="00A61F1F" w:rsidRDefault="003C2EC7" w:rsidP="006556EB">
      <w:pPr>
        <w:pStyle w:val="CM5"/>
        <w:tabs>
          <w:tab w:val="left" w:pos="993"/>
        </w:tabs>
        <w:spacing w:afterLines="60" w:after="144" w:line="240" w:lineRule="auto"/>
        <w:jc w:val="both"/>
        <w:rPr>
          <w:rFonts w:ascii="Calibri" w:hAnsi="Calibri" w:cs="Calibri"/>
          <w:sz w:val="18"/>
          <w:szCs w:val="18"/>
        </w:rPr>
      </w:pPr>
      <w:r w:rsidRPr="00A61F1F">
        <w:rPr>
          <w:rFonts w:ascii="Calibri" w:hAnsi="Calibri" w:cs="Calibri"/>
          <w:sz w:val="18"/>
          <w:szCs w:val="18"/>
        </w:rPr>
        <w:t>15.1 Si prevede la sospensione della fornitura e la conseguente risoluzione del CONTRATTO nei seguenti casi:</w:t>
      </w:r>
    </w:p>
    <w:p w14:paraId="2B474BB8" w14:textId="77777777" w:rsidR="003C2EC7" w:rsidRPr="00A61F1F" w:rsidRDefault="003C2EC7" w:rsidP="00245AD9">
      <w:pPr>
        <w:pStyle w:val="CM5"/>
        <w:numPr>
          <w:ilvl w:val="0"/>
          <w:numId w:val="18"/>
        </w:numPr>
        <w:spacing w:line="240" w:lineRule="auto"/>
        <w:ind w:left="709" w:hanging="284"/>
        <w:jc w:val="both"/>
        <w:rPr>
          <w:rFonts w:ascii="Calibri" w:hAnsi="Calibri" w:cs="Calibri"/>
          <w:sz w:val="18"/>
          <w:szCs w:val="18"/>
        </w:rPr>
      </w:pPr>
      <w:r w:rsidRPr="00A61F1F">
        <w:rPr>
          <w:rFonts w:ascii="Calibri" w:hAnsi="Calibri" w:cs="Calibri"/>
          <w:sz w:val="18"/>
          <w:szCs w:val="18"/>
        </w:rPr>
        <w:t>il contatore sia stato dolosamente alterato o manomesso;</w:t>
      </w:r>
    </w:p>
    <w:p w14:paraId="69309760" w14:textId="77777777" w:rsidR="003C2EC7" w:rsidRPr="00A61F1F" w:rsidRDefault="003C2EC7" w:rsidP="006556EB">
      <w:pPr>
        <w:pStyle w:val="CM5"/>
        <w:numPr>
          <w:ilvl w:val="0"/>
          <w:numId w:val="18"/>
        </w:numPr>
        <w:spacing w:afterLines="60" w:after="144" w:line="240" w:lineRule="auto"/>
        <w:ind w:left="709" w:hanging="283"/>
        <w:jc w:val="both"/>
        <w:rPr>
          <w:rFonts w:ascii="Calibri" w:hAnsi="Calibri" w:cs="Calibri"/>
          <w:sz w:val="18"/>
          <w:szCs w:val="18"/>
        </w:rPr>
      </w:pPr>
      <w:r w:rsidRPr="00A61F1F">
        <w:rPr>
          <w:rFonts w:ascii="Calibri" w:hAnsi="Calibri" w:cs="Calibri"/>
          <w:sz w:val="18"/>
          <w:szCs w:val="18"/>
        </w:rPr>
        <w:t xml:space="preserve">mancato pagamento di una o più fatture dei servizi forniti ovvero mancata prestazione del deposito cauzionale laddove prevista. </w:t>
      </w:r>
    </w:p>
    <w:p w14:paraId="082C2D4C" w14:textId="16348A5E" w:rsidR="003C2EC7" w:rsidRPr="00A61F1F" w:rsidRDefault="003C2EC7" w:rsidP="006556EB">
      <w:pPr>
        <w:pStyle w:val="CM5"/>
        <w:spacing w:afterLines="60" w:after="144" w:line="240" w:lineRule="auto"/>
        <w:jc w:val="both"/>
        <w:rPr>
          <w:rFonts w:ascii="Calibri" w:hAnsi="Calibri" w:cs="Calibri"/>
          <w:sz w:val="18"/>
          <w:szCs w:val="18"/>
        </w:rPr>
      </w:pPr>
      <w:r w:rsidRPr="00A61F1F">
        <w:rPr>
          <w:rFonts w:ascii="Calibri" w:hAnsi="Calibri" w:cs="Calibri"/>
          <w:sz w:val="18"/>
          <w:szCs w:val="18"/>
        </w:rPr>
        <w:t>15.2 La riattivazione della fornitura successiva alla sospensione avverrà con i tem</w:t>
      </w:r>
      <w:r w:rsidR="00287B2C" w:rsidRPr="00A61F1F">
        <w:rPr>
          <w:rFonts w:ascii="Calibri" w:hAnsi="Calibri" w:cs="Calibri"/>
          <w:sz w:val="18"/>
          <w:szCs w:val="18"/>
        </w:rPr>
        <w:t>pi ed i costi previsti da</w:t>
      </w:r>
      <w:r w:rsidR="00E0408A" w:rsidRPr="00A61F1F">
        <w:rPr>
          <w:rFonts w:ascii="Calibri" w:hAnsi="Calibri" w:cs="Calibri"/>
          <w:sz w:val="18"/>
          <w:szCs w:val="18"/>
        </w:rPr>
        <w:t>l</w:t>
      </w:r>
      <w:r w:rsidR="00287B2C" w:rsidRPr="00A61F1F">
        <w:rPr>
          <w:rFonts w:ascii="Calibri" w:hAnsi="Calibri" w:cs="Calibri"/>
          <w:sz w:val="18"/>
          <w:szCs w:val="18"/>
        </w:rPr>
        <w:t xml:space="preserve">  Regolamento d’Ambito </w:t>
      </w:r>
      <w:r w:rsidR="00D07F03" w:rsidRPr="00A61F1F">
        <w:rPr>
          <w:rFonts w:ascii="Calibri" w:hAnsi="Calibri" w:cs="Calibri"/>
          <w:sz w:val="18"/>
          <w:szCs w:val="18"/>
        </w:rPr>
        <w:t xml:space="preserve">vigente </w:t>
      </w:r>
      <w:r w:rsidR="00287B2C" w:rsidRPr="00A61F1F">
        <w:rPr>
          <w:rFonts w:ascii="Calibri" w:hAnsi="Calibri" w:cs="Calibri"/>
          <w:sz w:val="18"/>
          <w:szCs w:val="18"/>
        </w:rPr>
        <w:t xml:space="preserve">e/o </w:t>
      </w:r>
      <w:r w:rsidR="00E0408A" w:rsidRPr="00A61F1F">
        <w:rPr>
          <w:rFonts w:ascii="Calibri" w:hAnsi="Calibri" w:cs="Calibri"/>
          <w:sz w:val="18"/>
          <w:szCs w:val="18"/>
        </w:rPr>
        <w:t xml:space="preserve">dalla </w:t>
      </w:r>
      <w:r w:rsidR="00287B2C" w:rsidRPr="00A61F1F">
        <w:rPr>
          <w:rFonts w:ascii="Calibri" w:hAnsi="Calibri" w:cs="Calibri"/>
          <w:sz w:val="18"/>
          <w:szCs w:val="18"/>
        </w:rPr>
        <w:t>Cart</w:t>
      </w:r>
      <w:r w:rsidR="00E0408A" w:rsidRPr="00A61F1F">
        <w:rPr>
          <w:rFonts w:ascii="Calibri" w:hAnsi="Calibri" w:cs="Calibri"/>
          <w:sz w:val="18"/>
          <w:szCs w:val="18"/>
        </w:rPr>
        <w:t>a</w:t>
      </w:r>
      <w:r w:rsidR="00287B2C" w:rsidRPr="00A61F1F">
        <w:rPr>
          <w:rFonts w:ascii="Calibri" w:hAnsi="Calibri" w:cs="Calibri"/>
          <w:sz w:val="18"/>
          <w:szCs w:val="18"/>
        </w:rPr>
        <w:t xml:space="preserve"> del Servizio</w:t>
      </w:r>
      <w:r w:rsidRPr="00A61F1F">
        <w:rPr>
          <w:rFonts w:ascii="Calibri" w:hAnsi="Calibri" w:cs="Calibri"/>
          <w:sz w:val="18"/>
          <w:szCs w:val="18"/>
        </w:rPr>
        <w:t xml:space="preserve">, dopo la stipula di un nuovo </w:t>
      </w:r>
      <w:r w:rsidR="00DA72D7" w:rsidRPr="00A61F1F">
        <w:rPr>
          <w:rFonts w:ascii="Calibri" w:hAnsi="Calibri" w:cs="Calibri"/>
          <w:sz w:val="18"/>
          <w:szCs w:val="18"/>
        </w:rPr>
        <w:t>CONTRATTO</w:t>
      </w:r>
      <w:r w:rsidRPr="00A61F1F">
        <w:rPr>
          <w:rFonts w:ascii="Calibri" w:hAnsi="Calibri" w:cs="Calibri"/>
          <w:sz w:val="18"/>
          <w:szCs w:val="18"/>
        </w:rPr>
        <w:t xml:space="preserve"> ed il pagamento delle eventuali fatture insolute nonché delle spese di sospensione del servizio.</w:t>
      </w:r>
    </w:p>
    <w:p w14:paraId="21D273E9" w14:textId="39DB4169" w:rsidR="003C2EC7" w:rsidRPr="00A61F1F" w:rsidRDefault="003C2EC7" w:rsidP="006556EB">
      <w:pPr>
        <w:pStyle w:val="Default"/>
        <w:spacing w:afterLines="60" w:after="144"/>
        <w:jc w:val="both"/>
        <w:rPr>
          <w:rFonts w:ascii="Calibri" w:hAnsi="Calibri" w:cs="Calibri"/>
          <w:b/>
          <w:sz w:val="18"/>
          <w:szCs w:val="18"/>
        </w:rPr>
      </w:pPr>
      <w:r w:rsidRPr="00A61F1F">
        <w:rPr>
          <w:rFonts w:ascii="Calibri" w:hAnsi="Calibri" w:cs="Calibri"/>
          <w:b/>
          <w:sz w:val="18"/>
          <w:szCs w:val="18"/>
        </w:rPr>
        <w:t xml:space="preserve">ART. 16 </w:t>
      </w:r>
      <w:r w:rsidR="00BC7192" w:rsidRPr="00A61F1F">
        <w:rPr>
          <w:rFonts w:ascii="Calibri" w:hAnsi="Calibri" w:cs="Calibri"/>
          <w:b/>
          <w:sz w:val="18"/>
          <w:szCs w:val="18"/>
        </w:rPr>
        <w:t>–</w:t>
      </w:r>
      <w:r w:rsidRPr="00A61F1F">
        <w:rPr>
          <w:rFonts w:ascii="Calibri" w:hAnsi="Calibri" w:cs="Calibri"/>
          <w:b/>
          <w:sz w:val="18"/>
          <w:szCs w:val="18"/>
        </w:rPr>
        <w:t xml:space="preserve"> Controversie</w:t>
      </w:r>
    </w:p>
    <w:p w14:paraId="05663F0D" w14:textId="58D131AF" w:rsidR="006A7709" w:rsidRPr="00A61F1F" w:rsidRDefault="00FB32AD" w:rsidP="00FB32AD">
      <w:pPr>
        <w:autoSpaceDE w:val="0"/>
        <w:autoSpaceDN w:val="0"/>
        <w:adjustRightInd w:val="0"/>
        <w:spacing w:after="120"/>
        <w:jc w:val="both"/>
        <w:rPr>
          <w:rFonts w:ascii="Calibri" w:hAnsi="Calibri" w:cs="Calibri"/>
          <w:sz w:val="18"/>
          <w:szCs w:val="18"/>
        </w:rPr>
      </w:pPr>
      <w:r w:rsidRPr="00A61F1F">
        <w:rPr>
          <w:rFonts w:ascii="Calibri" w:hAnsi="Calibri" w:cs="Calibri"/>
          <w:sz w:val="18"/>
          <w:szCs w:val="18"/>
        </w:rPr>
        <w:t>16.1 Salvo quanto diversamente stabilito dal Regolamento del Servizio Idrico Integrato, le controversie relative alla interpretazione, esecuzione e risoluzione del CONTRATTO,  che non siano state risolte a seguito della presentazione di un reclamo e della relativa risposta ed eventuale azione correttiva saranno oggetto di Conciliazione tra le parti, secondo quanto previsto dal “Testo Integrato in materia di procedure di risoluzione extragiudiziale delle controversie tra clienti o utenti finali e operatori o gestori nei settori regolati dall'autorità di regolazione per energia reti e ambiente – Testo Integrato Conciliazione” (TICO), come modificato con Deliberazione ARERA 233/2023/E/COM ai sensi del quale  per  la risoluzione delle controversie tra l’utente e il GESTORE è obbligatorio esperire un preventivo tentativo di conciliazione, che costituisce  condizione di procedibilità dell’azione giudiziale</w:t>
      </w:r>
      <w:r w:rsidR="00250830" w:rsidRPr="00A61F1F">
        <w:rPr>
          <w:rFonts w:ascii="Calibri" w:hAnsi="Calibri" w:cs="Calibri"/>
          <w:sz w:val="18"/>
          <w:szCs w:val="18"/>
        </w:rPr>
        <w:t>.</w:t>
      </w:r>
      <w:r w:rsidRPr="00A61F1F">
        <w:rPr>
          <w:rFonts w:ascii="Calibri" w:hAnsi="Calibri" w:cs="Calibri"/>
          <w:sz w:val="18"/>
          <w:szCs w:val="18"/>
        </w:rPr>
        <w:t xml:space="preserve"> </w:t>
      </w:r>
    </w:p>
    <w:p w14:paraId="3398E35A" w14:textId="29D90374" w:rsidR="00250830" w:rsidRPr="00A61F1F" w:rsidRDefault="00250830" w:rsidP="006556EB">
      <w:pPr>
        <w:autoSpaceDE w:val="0"/>
        <w:autoSpaceDN w:val="0"/>
        <w:adjustRightInd w:val="0"/>
        <w:spacing w:afterLines="60" w:after="144"/>
        <w:jc w:val="both"/>
        <w:rPr>
          <w:rFonts w:ascii="Calibri" w:hAnsi="Calibri" w:cs="Calibri"/>
          <w:sz w:val="18"/>
          <w:szCs w:val="18"/>
        </w:rPr>
      </w:pPr>
      <w:r w:rsidRPr="00A61F1F">
        <w:rPr>
          <w:rFonts w:ascii="Calibri" w:hAnsi="Calibri" w:cs="Calibri"/>
          <w:sz w:val="18"/>
          <w:szCs w:val="18"/>
        </w:rPr>
        <w:t>Il Servizio è gratuito.</w:t>
      </w:r>
    </w:p>
    <w:p w14:paraId="0B56B6D6" w14:textId="77777777" w:rsidR="00250830" w:rsidRPr="00A61F1F" w:rsidRDefault="00250830" w:rsidP="006556EB">
      <w:pPr>
        <w:autoSpaceDE w:val="0"/>
        <w:autoSpaceDN w:val="0"/>
        <w:adjustRightInd w:val="0"/>
        <w:spacing w:afterLines="60" w:after="144"/>
        <w:jc w:val="both"/>
        <w:rPr>
          <w:rFonts w:ascii="Calibri" w:hAnsi="Calibri" w:cs="Calibri"/>
          <w:sz w:val="18"/>
          <w:szCs w:val="18"/>
        </w:rPr>
      </w:pPr>
      <w:r w:rsidRPr="00A61F1F">
        <w:rPr>
          <w:rFonts w:ascii="Calibri" w:hAnsi="Calibri" w:cs="Calibri"/>
          <w:sz w:val="18"/>
          <w:szCs w:val="18"/>
        </w:rPr>
        <w:t>In alternativa alla procedura dinanzi al Servizio Conciliazione dell’Autorità, l’Utente ha la facoltà di esperire il tentativo obbligatorio di conciliazione presso:</w:t>
      </w:r>
    </w:p>
    <w:p w14:paraId="18B0D9A1" w14:textId="35C252AE" w:rsidR="00250830" w:rsidRPr="00A61F1F" w:rsidRDefault="00250830" w:rsidP="006556EB">
      <w:pPr>
        <w:pStyle w:val="Paragrafoelenco"/>
        <w:numPr>
          <w:ilvl w:val="0"/>
          <w:numId w:val="30"/>
        </w:numPr>
        <w:autoSpaceDE w:val="0"/>
        <w:autoSpaceDN w:val="0"/>
        <w:adjustRightInd w:val="0"/>
        <w:ind w:left="284" w:hanging="284"/>
        <w:jc w:val="both"/>
        <w:rPr>
          <w:rFonts w:ascii="Calibri" w:hAnsi="Calibri" w:cs="Calibri"/>
          <w:sz w:val="18"/>
          <w:szCs w:val="18"/>
        </w:rPr>
      </w:pPr>
      <w:r w:rsidRPr="00A61F1F">
        <w:rPr>
          <w:rFonts w:ascii="Calibri" w:hAnsi="Calibri" w:cs="Calibri"/>
          <w:sz w:val="18"/>
          <w:szCs w:val="18"/>
        </w:rPr>
        <w:t xml:space="preserve">le Camere di commercio, ai sensi dell’articolo 2, comma 24, lettera b), della legge 481/95, previa stipula di una convenzione </w:t>
      </w:r>
      <w:r w:rsidR="00D10252" w:rsidRPr="00A61F1F">
        <w:rPr>
          <w:rFonts w:ascii="Calibri" w:hAnsi="Calibri" w:cs="Calibri"/>
          <w:sz w:val="18"/>
          <w:szCs w:val="18"/>
        </w:rPr>
        <w:t>tra l’Autorità</w:t>
      </w:r>
      <w:r w:rsidRPr="00A61F1F">
        <w:rPr>
          <w:rFonts w:ascii="Calibri" w:hAnsi="Calibri" w:cs="Calibri"/>
          <w:sz w:val="18"/>
          <w:szCs w:val="18"/>
        </w:rPr>
        <w:t xml:space="preserve"> e Unioncamere;</w:t>
      </w:r>
    </w:p>
    <w:p w14:paraId="538AA7F5" w14:textId="08255B13" w:rsidR="00D10252" w:rsidRPr="00A61F1F" w:rsidRDefault="00D10252" w:rsidP="006556EB">
      <w:pPr>
        <w:pStyle w:val="Paragrafoelenco"/>
        <w:numPr>
          <w:ilvl w:val="0"/>
          <w:numId w:val="30"/>
        </w:numPr>
        <w:autoSpaceDE w:val="0"/>
        <w:autoSpaceDN w:val="0"/>
        <w:adjustRightInd w:val="0"/>
        <w:ind w:left="284" w:hanging="284"/>
        <w:jc w:val="both"/>
        <w:rPr>
          <w:rFonts w:ascii="Calibri" w:hAnsi="Calibri" w:cs="Calibri"/>
          <w:sz w:val="18"/>
          <w:szCs w:val="18"/>
        </w:rPr>
      </w:pPr>
      <w:r w:rsidRPr="00A61F1F">
        <w:rPr>
          <w:rFonts w:ascii="Calibri" w:hAnsi="Calibri" w:cs="Calibri"/>
          <w:sz w:val="18"/>
          <w:szCs w:val="18"/>
        </w:rPr>
        <w:t>organismi ADR iscritti nell’apposito elenco pubblicato sul sito web dell’Autorità;</w:t>
      </w:r>
    </w:p>
    <w:p w14:paraId="442551BD" w14:textId="6DF255C8" w:rsidR="00250830" w:rsidRPr="00A61F1F" w:rsidRDefault="00D10252" w:rsidP="006556EB">
      <w:pPr>
        <w:pStyle w:val="Paragrafoelenco"/>
        <w:numPr>
          <w:ilvl w:val="0"/>
          <w:numId w:val="30"/>
        </w:numPr>
        <w:autoSpaceDE w:val="0"/>
        <w:autoSpaceDN w:val="0"/>
        <w:adjustRightInd w:val="0"/>
        <w:spacing w:afterLines="60" w:after="144"/>
        <w:ind w:left="284" w:hanging="284"/>
        <w:jc w:val="both"/>
        <w:rPr>
          <w:rFonts w:ascii="Calibri" w:hAnsi="Calibri" w:cs="Calibri"/>
          <w:sz w:val="18"/>
          <w:szCs w:val="18"/>
        </w:rPr>
      </w:pPr>
      <w:r w:rsidRPr="00A61F1F">
        <w:rPr>
          <w:rFonts w:ascii="Calibri" w:hAnsi="Calibri" w:cs="Calibri"/>
          <w:sz w:val="18"/>
          <w:szCs w:val="18"/>
        </w:rPr>
        <w:t>attraverso l’Organismo di Conciliazione Paritetica.</w:t>
      </w:r>
    </w:p>
    <w:p w14:paraId="66BDA82F" w14:textId="0EC8C72A" w:rsidR="00250830" w:rsidRPr="00A61F1F" w:rsidRDefault="00250830" w:rsidP="006556EB">
      <w:pPr>
        <w:autoSpaceDE w:val="0"/>
        <w:autoSpaceDN w:val="0"/>
        <w:adjustRightInd w:val="0"/>
        <w:spacing w:afterLines="60" w:after="144"/>
        <w:jc w:val="both"/>
        <w:rPr>
          <w:rFonts w:ascii="Calibri" w:hAnsi="Calibri" w:cs="Calibri"/>
          <w:sz w:val="18"/>
          <w:szCs w:val="18"/>
        </w:rPr>
      </w:pPr>
      <w:r w:rsidRPr="00A61F1F">
        <w:rPr>
          <w:rFonts w:ascii="Calibri" w:hAnsi="Calibri" w:cs="Calibri"/>
          <w:sz w:val="18"/>
          <w:szCs w:val="18"/>
        </w:rPr>
        <w:t xml:space="preserve">Per dettagli e modalità di presentazione della richiesta attraverso una Associazione Consumatori si veda quanto riportato nel sito del </w:t>
      </w:r>
      <w:r w:rsidR="00A633E7" w:rsidRPr="00A61F1F">
        <w:rPr>
          <w:rFonts w:ascii="Calibri" w:hAnsi="Calibri" w:cs="Calibri"/>
          <w:sz w:val="18"/>
          <w:szCs w:val="18"/>
        </w:rPr>
        <w:t>GESTORE</w:t>
      </w:r>
      <w:r w:rsidRPr="00A61F1F">
        <w:rPr>
          <w:rFonts w:ascii="Calibri" w:hAnsi="Calibri" w:cs="Calibri"/>
          <w:sz w:val="18"/>
          <w:szCs w:val="18"/>
        </w:rPr>
        <w:t>, mentre per il Servizio Conciliazione dell’ARERA</w:t>
      </w:r>
      <w:r w:rsidR="004B3072" w:rsidRPr="00A61F1F">
        <w:rPr>
          <w:rFonts w:ascii="Calibri" w:hAnsi="Calibri" w:cs="Calibri"/>
          <w:sz w:val="18"/>
          <w:szCs w:val="18"/>
        </w:rPr>
        <w:t xml:space="preserve"> </w:t>
      </w:r>
      <w:r w:rsidRPr="00A61F1F">
        <w:rPr>
          <w:rFonts w:ascii="Calibri" w:hAnsi="Calibri" w:cs="Calibri"/>
          <w:sz w:val="18"/>
          <w:szCs w:val="18"/>
        </w:rPr>
        <w:t>si veda quanto indicato alla pagina</w:t>
      </w:r>
      <w:r w:rsidR="006A7709" w:rsidRPr="00A61F1F">
        <w:rPr>
          <w:rFonts w:ascii="Calibri" w:hAnsi="Calibri" w:cs="Calibri"/>
          <w:sz w:val="18"/>
          <w:szCs w:val="18"/>
        </w:rPr>
        <w:t xml:space="preserve"> </w:t>
      </w:r>
      <w:hyperlink r:id="rId11" w:history="1">
        <w:r w:rsidR="004B3072" w:rsidRPr="00A61F1F">
          <w:rPr>
            <w:rStyle w:val="Collegamentoipertestuale"/>
            <w:rFonts w:ascii="Calibri" w:hAnsi="Calibri" w:cs="Calibri"/>
            <w:sz w:val="18"/>
            <w:szCs w:val="18"/>
          </w:rPr>
          <w:t xml:space="preserve">https://www.sportelloperilconsumatore.it/ </w:t>
        </w:r>
      </w:hyperlink>
      <w:r w:rsidR="004B3072" w:rsidRPr="00A61F1F">
        <w:rPr>
          <w:rFonts w:ascii="Calibri" w:hAnsi="Calibri" w:cs="Calibri"/>
          <w:sz w:val="18"/>
          <w:szCs w:val="18"/>
        </w:rPr>
        <w:t xml:space="preserve"> selezionando la voce “conciliazione”.</w:t>
      </w:r>
    </w:p>
    <w:p w14:paraId="0F9C9C9D" w14:textId="3E6AECC7" w:rsidR="00D10252" w:rsidRPr="00A61F1F" w:rsidRDefault="00D10252" w:rsidP="006556EB">
      <w:pPr>
        <w:autoSpaceDE w:val="0"/>
        <w:autoSpaceDN w:val="0"/>
        <w:adjustRightInd w:val="0"/>
        <w:spacing w:afterLines="60" w:after="144"/>
        <w:jc w:val="both"/>
        <w:rPr>
          <w:rFonts w:ascii="Calibri" w:hAnsi="Calibri" w:cs="Calibri"/>
          <w:sz w:val="18"/>
          <w:szCs w:val="18"/>
        </w:rPr>
      </w:pPr>
      <w:r w:rsidRPr="00A61F1F">
        <w:rPr>
          <w:rFonts w:ascii="Calibri" w:hAnsi="Calibri" w:cs="Calibri"/>
          <w:sz w:val="18"/>
          <w:szCs w:val="18"/>
        </w:rPr>
        <w:t>In alternativa, valgono come condizione di procedibilità gli</w:t>
      </w:r>
      <w:r w:rsidR="001B434A" w:rsidRPr="00A61F1F">
        <w:rPr>
          <w:rFonts w:ascii="Calibri" w:hAnsi="Calibri" w:cs="Calibri"/>
          <w:sz w:val="18"/>
          <w:szCs w:val="18"/>
        </w:rPr>
        <w:t xml:space="preserve"> </w:t>
      </w:r>
      <w:r w:rsidRPr="00A61F1F">
        <w:rPr>
          <w:rFonts w:ascii="Calibri" w:hAnsi="Calibri" w:cs="Calibri"/>
          <w:sz w:val="18"/>
          <w:szCs w:val="18"/>
        </w:rPr>
        <w:t xml:space="preserve"> altri rimedi previsti dalla legge, quali mediazioni , negoziazioni assistite ecc. che assolvano la necessaria condizione di procedibilità dell’azione giudiziaria  </w:t>
      </w:r>
      <w:r w:rsidR="001B434A" w:rsidRPr="00A61F1F">
        <w:rPr>
          <w:rFonts w:ascii="Calibri" w:hAnsi="Calibri" w:cs="Calibri"/>
          <w:sz w:val="18"/>
          <w:szCs w:val="18"/>
        </w:rPr>
        <w:t>avanti al giudice competente</w:t>
      </w:r>
      <w:r w:rsidRPr="00A61F1F">
        <w:rPr>
          <w:rFonts w:ascii="Calibri" w:hAnsi="Calibri" w:cs="Calibri"/>
          <w:sz w:val="18"/>
          <w:szCs w:val="18"/>
        </w:rPr>
        <w:t>.</w:t>
      </w:r>
    </w:p>
    <w:p w14:paraId="7930965E" w14:textId="088B4FE9" w:rsidR="00396D9D" w:rsidRPr="00A74C55" w:rsidRDefault="00396D9D" w:rsidP="006556EB">
      <w:pPr>
        <w:autoSpaceDE w:val="0"/>
        <w:autoSpaceDN w:val="0"/>
        <w:adjustRightInd w:val="0"/>
        <w:spacing w:afterLines="60" w:after="144"/>
        <w:jc w:val="both"/>
        <w:rPr>
          <w:rFonts w:ascii="Calibri" w:hAnsi="Calibri" w:cs="Calibri"/>
          <w:b/>
          <w:sz w:val="18"/>
          <w:szCs w:val="18"/>
        </w:rPr>
      </w:pPr>
      <w:r w:rsidRPr="00A61F1F">
        <w:rPr>
          <w:rFonts w:ascii="Calibri" w:hAnsi="Calibri" w:cs="Calibri"/>
          <w:b/>
          <w:sz w:val="18"/>
          <w:szCs w:val="18"/>
        </w:rPr>
        <w:t xml:space="preserve">ART. 17 </w:t>
      </w:r>
      <w:r w:rsidR="00BC7192" w:rsidRPr="00A61F1F">
        <w:rPr>
          <w:rFonts w:ascii="Calibri" w:hAnsi="Calibri" w:cs="Calibri"/>
          <w:b/>
          <w:sz w:val="18"/>
          <w:szCs w:val="18"/>
        </w:rPr>
        <w:t>–</w:t>
      </w:r>
      <w:r w:rsidRPr="00A61F1F">
        <w:rPr>
          <w:rFonts w:ascii="Calibri" w:hAnsi="Calibri" w:cs="Calibri"/>
          <w:b/>
          <w:sz w:val="18"/>
          <w:szCs w:val="18"/>
        </w:rPr>
        <w:t xml:space="preserve"> Comunicazioni</w:t>
      </w:r>
    </w:p>
    <w:p w14:paraId="5805927A" w14:textId="6E95864A" w:rsidR="00396D9D" w:rsidRPr="00A74C55" w:rsidRDefault="00396D9D" w:rsidP="006556EB">
      <w:pPr>
        <w:autoSpaceDE w:val="0"/>
        <w:autoSpaceDN w:val="0"/>
        <w:adjustRightInd w:val="0"/>
        <w:spacing w:afterLines="60" w:after="144"/>
        <w:jc w:val="both"/>
        <w:rPr>
          <w:rFonts w:ascii="Calibri" w:hAnsi="Calibri" w:cs="Calibri"/>
          <w:sz w:val="18"/>
          <w:szCs w:val="18"/>
        </w:rPr>
      </w:pPr>
      <w:r w:rsidRPr="00A74C55">
        <w:rPr>
          <w:rFonts w:ascii="Calibri" w:hAnsi="Calibri" w:cs="Calibri"/>
          <w:sz w:val="18"/>
          <w:szCs w:val="18"/>
        </w:rPr>
        <w:t>17.1 Tutte le comunicazioni relative al CONTRATTO dovranno essere fatte per iscritto e dovranno riportare sia i dati identificativi del</w:t>
      </w:r>
      <w:r w:rsidR="00554232">
        <w:rPr>
          <w:rFonts w:ascii="Calibri" w:hAnsi="Calibri" w:cs="Calibri"/>
          <w:sz w:val="18"/>
          <w:szCs w:val="18"/>
        </w:rPr>
        <w:t>l’UTENTE</w:t>
      </w:r>
      <w:r w:rsidRPr="00A74C55">
        <w:rPr>
          <w:rFonts w:ascii="Calibri" w:hAnsi="Calibri" w:cs="Calibri"/>
          <w:sz w:val="18"/>
          <w:szCs w:val="18"/>
        </w:rPr>
        <w:t>, sia i dati identificativi della sede della fornitura. Dette comunicazioni dovranno essere inoltrate al GESTORE</w:t>
      </w:r>
      <w:r w:rsidR="008E615F" w:rsidRPr="00A74C55">
        <w:rPr>
          <w:rFonts w:ascii="Calibri" w:hAnsi="Calibri" w:cs="Calibri"/>
          <w:sz w:val="18"/>
          <w:szCs w:val="18"/>
        </w:rPr>
        <w:t xml:space="preserve"> </w:t>
      </w:r>
      <w:r w:rsidRPr="00A74C55">
        <w:rPr>
          <w:rFonts w:ascii="Calibri" w:hAnsi="Calibri" w:cs="Calibri"/>
          <w:sz w:val="18"/>
          <w:szCs w:val="18"/>
        </w:rPr>
        <w:t xml:space="preserve">a mezzo del servizio postale, fax, posta elettronica </w:t>
      </w:r>
      <w:r w:rsidR="008E615F" w:rsidRPr="00A74C55">
        <w:rPr>
          <w:rFonts w:ascii="Calibri" w:hAnsi="Calibri" w:cs="Calibri"/>
          <w:sz w:val="18"/>
          <w:szCs w:val="18"/>
        </w:rPr>
        <w:t xml:space="preserve">o altre modalità telematiche </w:t>
      </w:r>
      <w:r w:rsidRPr="00A74C55">
        <w:rPr>
          <w:rFonts w:ascii="Calibri" w:hAnsi="Calibri" w:cs="Calibri"/>
          <w:sz w:val="18"/>
          <w:szCs w:val="18"/>
        </w:rPr>
        <w:t xml:space="preserve">agli indirizzi indicati nei documenti </w:t>
      </w:r>
      <w:r w:rsidR="00091F7A" w:rsidRPr="00A74C55">
        <w:rPr>
          <w:rFonts w:ascii="Calibri" w:hAnsi="Calibri" w:cs="Calibri"/>
          <w:sz w:val="18"/>
          <w:szCs w:val="18"/>
        </w:rPr>
        <w:t xml:space="preserve">di </w:t>
      </w:r>
      <w:r w:rsidRPr="00A74C55">
        <w:rPr>
          <w:rFonts w:ascii="Calibri" w:hAnsi="Calibri" w:cs="Calibri"/>
          <w:sz w:val="18"/>
          <w:szCs w:val="18"/>
        </w:rPr>
        <w:t>fatturazione.</w:t>
      </w:r>
    </w:p>
    <w:p w14:paraId="72767011" w14:textId="2D32298F" w:rsidR="001C18FE" w:rsidRPr="00A74C55" w:rsidRDefault="00396D9D" w:rsidP="006556EB">
      <w:pPr>
        <w:tabs>
          <w:tab w:val="left" w:pos="320"/>
          <w:tab w:val="right" w:pos="10080"/>
        </w:tabs>
        <w:autoSpaceDE w:val="0"/>
        <w:autoSpaceDN w:val="0"/>
        <w:adjustRightInd w:val="0"/>
        <w:spacing w:afterLines="60" w:after="144"/>
        <w:jc w:val="both"/>
        <w:rPr>
          <w:rFonts w:ascii="Calibri" w:hAnsi="Calibri" w:cs="Calibri"/>
          <w:b/>
          <w:sz w:val="18"/>
          <w:szCs w:val="18"/>
        </w:rPr>
      </w:pPr>
      <w:r w:rsidRPr="00A74C55">
        <w:rPr>
          <w:rFonts w:ascii="Calibri" w:hAnsi="Calibri" w:cs="Calibri"/>
          <w:sz w:val="18"/>
          <w:szCs w:val="18"/>
        </w:rPr>
        <w:t xml:space="preserve">17.2 </w:t>
      </w:r>
      <w:r w:rsidR="001C18FE" w:rsidRPr="00A74C55">
        <w:rPr>
          <w:rFonts w:ascii="Calibri" w:hAnsi="Calibri" w:cs="Calibri"/>
          <w:sz w:val="18"/>
          <w:szCs w:val="18"/>
        </w:rPr>
        <w:t>L’</w:t>
      </w:r>
      <w:r w:rsidR="005153C2" w:rsidRPr="00A74C55">
        <w:rPr>
          <w:rFonts w:ascii="Calibri" w:hAnsi="Calibri" w:cs="Calibri"/>
          <w:sz w:val="18"/>
          <w:szCs w:val="18"/>
        </w:rPr>
        <w:t>UTENTE</w:t>
      </w:r>
      <w:r w:rsidRPr="00A74C55">
        <w:rPr>
          <w:rFonts w:ascii="Calibri" w:hAnsi="Calibri" w:cs="Calibri"/>
          <w:sz w:val="18"/>
          <w:szCs w:val="18"/>
        </w:rPr>
        <w:t xml:space="preserve">, anche in corso di fornitura, può eleggere un domicilio presso cui il GESTORE invierà le fatture o le comunicazioni concernenti l’esecuzione del CONTRATTO. In caso di mancata esplicita elezione, </w:t>
      </w:r>
      <w:r w:rsidR="001C18FE" w:rsidRPr="00A74C55">
        <w:rPr>
          <w:rFonts w:ascii="Calibri" w:hAnsi="Calibri" w:cs="Calibri"/>
          <w:sz w:val="18"/>
          <w:szCs w:val="18"/>
        </w:rPr>
        <w:t>l’</w:t>
      </w:r>
      <w:r w:rsidR="005153C2" w:rsidRPr="00A74C55">
        <w:rPr>
          <w:rFonts w:ascii="Calibri" w:hAnsi="Calibri" w:cs="Calibri"/>
          <w:sz w:val="18"/>
          <w:szCs w:val="18"/>
        </w:rPr>
        <w:t>UTENTE</w:t>
      </w:r>
      <w:r w:rsidRPr="00A74C55">
        <w:rPr>
          <w:rFonts w:ascii="Calibri" w:hAnsi="Calibri" w:cs="Calibri"/>
          <w:sz w:val="18"/>
          <w:szCs w:val="18"/>
        </w:rPr>
        <w:t xml:space="preserve"> sarà considerato domiciliato presso il luogo della fornitura ai sensi e per </w:t>
      </w:r>
      <w:r w:rsidR="006D72F9" w:rsidRPr="00A74C55">
        <w:rPr>
          <w:rFonts w:ascii="Calibri" w:hAnsi="Calibri" w:cs="Calibri"/>
          <w:sz w:val="18"/>
          <w:szCs w:val="18"/>
        </w:rPr>
        <w:t>gli effetti dell’art. 1335 c.c.</w:t>
      </w:r>
      <w:bookmarkEnd w:id="0"/>
      <w:bookmarkEnd w:id="1"/>
    </w:p>
    <w:sectPr w:rsidR="001C18FE" w:rsidRPr="00A74C55" w:rsidSect="001404A0">
      <w:footerReference w:type="default" r:id="rId12"/>
      <w:headerReference w:type="first" r:id="rId13"/>
      <w:footerReference w:type="first" r:id="rId14"/>
      <w:type w:val="continuous"/>
      <w:pgSz w:w="12240" w:h="15840" w:code="1"/>
      <w:pgMar w:top="1243" w:right="1134" w:bottom="1134"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DED3" w14:textId="77777777" w:rsidR="00AA56C4" w:rsidRDefault="00AA56C4">
      <w:r>
        <w:separator/>
      </w:r>
    </w:p>
  </w:endnote>
  <w:endnote w:type="continuationSeparator" w:id="0">
    <w:p w14:paraId="0BF9B066" w14:textId="77777777" w:rsidR="00AA56C4" w:rsidRDefault="00AA56C4">
      <w:r>
        <w:continuationSeparator/>
      </w:r>
    </w:p>
  </w:endnote>
  <w:endnote w:type="continuationNotice" w:id="1">
    <w:p w14:paraId="29BD4E6F" w14:textId="77777777" w:rsidR="00AA56C4" w:rsidRDefault="00AA5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69097"/>
      <w:docPartObj>
        <w:docPartGallery w:val="Page Numbers (Bottom of Page)"/>
        <w:docPartUnique/>
      </w:docPartObj>
    </w:sdtPr>
    <w:sdtEndPr>
      <w:rPr>
        <w:sz w:val="18"/>
        <w:szCs w:val="18"/>
      </w:rPr>
    </w:sdtEndPr>
    <w:sdtContent>
      <w:p w14:paraId="57EFADB3" w14:textId="22E36F57" w:rsidR="006556EB" w:rsidRPr="007201C9" w:rsidRDefault="007201C9">
        <w:pPr>
          <w:pStyle w:val="Pidipagina"/>
          <w:rPr>
            <w:sz w:val="16"/>
            <w:szCs w:val="16"/>
          </w:rPr>
        </w:pPr>
        <w:r w:rsidRPr="007201C9">
          <w:rPr>
            <w:sz w:val="16"/>
            <w:szCs w:val="16"/>
          </w:rPr>
          <w:t>03_SII_CGF_111223</w:t>
        </w:r>
        <w:r w:rsidRPr="007201C9">
          <w:rPr>
            <w:sz w:val="16"/>
            <w:szCs w:val="16"/>
          </w:rPr>
          <w:tab/>
        </w:r>
        <w:r w:rsidRPr="007201C9">
          <w:rPr>
            <w:sz w:val="16"/>
            <w:szCs w:val="16"/>
          </w:rPr>
          <w:tab/>
        </w:r>
        <w:sdt>
          <w:sdtPr>
            <w:rPr>
              <w:sz w:val="16"/>
              <w:szCs w:val="16"/>
            </w:rPr>
            <w:id w:val="1264182649"/>
            <w:docPartObj>
              <w:docPartGallery w:val="Page Numbers (Bottom of Page)"/>
              <w:docPartUnique/>
            </w:docPartObj>
          </w:sdtPr>
          <w:sdtEndPr/>
          <w:sdtContent>
            <w:r w:rsidRPr="007201C9">
              <w:rPr>
                <w:sz w:val="16"/>
                <w:szCs w:val="16"/>
              </w:rPr>
              <w:fldChar w:fldCharType="begin"/>
            </w:r>
            <w:r w:rsidRPr="007201C9">
              <w:rPr>
                <w:sz w:val="16"/>
                <w:szCs w:val="16"/>
              </w:rPr>
              <w:instrText>PAGE   \* MERGEFORMAT</w:instrText>
            </w:r>
            <w:r w:rsidRPr="007201C9">
              <w:rPr>
                <w:sz w:val="16"/>
                <w:szCs w:val="16"/>
              </w:rPr>
              <w:fldChar w:fldCharType="separate"/>
            </w:r>
            <w:r>
              <w:rPr>
                <w:sz w:val="16"/>
                <w:szCs w:val="16"/>
              </w:rPr>
              <w:t>1</w:t>
            </w:r>
            <w:r w:rsidRPr="007201C9">
              <w:rPr>
                <w:sz w:val="16"/>
                <w:szCs w:val="16"/>
              </w:rPr>
              <w:fldChar w:fldCharType="end"/>
            </w:r>
          </w:sdtContent>
        </w:sdt>
        <w:r w:rsidR="006556EB">
          <w:rPr>
            <w:sz w:val="18"/>
            <w:szCs w:val="18"/>
          </w:rPr>
          <w:t xml:space="preserve"> </w:t>
        </w:r>
        <w:r w:rsidR="006556EB">
          <w:rPr>
            <w:sz w:val="18"/>
            <w:szCs w:val="18"/>
          </w:rPr>
          <w:tab/>
        </w:r>
        <w:r w:rsidR="006556EB">
          <w:rPr>
            <w:sz w:val="18"/>
            <w:szCs w:val="18"/>
          </w:rPr>
          <w:tab/>
        </w:r>
      </w:p>
    </w:sdtContent>
  </w:sdt>
  <w:p w14:paraId="48C69054" w14:textId="3BB4F4BC" w:rsidR="00F81436" w:rsidRPr="00F81436" w:rsidRDefault="00F81436" w:rsidP="00F814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5770" w14:textId="0CD3FFF1" w:rsidR="007201C9" w:rsidRPr="007201C9" w:rsidRDefault="007201C9" w:rsidP="007201C9">
    <w:pPr>
      <w:pStyle w:val="Pidipagina"/>
      <w:rPr>
        <w:sz w:val="16"/>
        <w:szCs w:val="16"/>
      </w:rPr>
    </w:pPr>
    <w:r w:rsidRPr="007201C9">
      <w:rPr>
        <w:sz w:val="16"/>
        <w:szCs w:val="16"/>
      </w:rPr>
      <w:t>03_SII_CGF_111223_Condizioni_Generali</w:t>
    </w:r>
    <w:r w:rsidRPr="007201C9">
      <w:rPr>
        <w:sz w:val="16"/>
        <w:szCs w:val="16"/>
      </w:rPr>
      <w:tab/>
    </w:r>
    <w:r w:rsidRPr="007201C9">
      <w:rPr>
        <w:sz w:val="16"/>
        <w:szCs w:val="16"/>
      </w:rPr>
      <w:tab/>
    </w:r>
    <w:sdt>
      <w:sdtPr>
        <w:rPr>
          <w:sz w:val="16"/>
          <w:szCs w:val="16"/>
        </w:rPr>
        <w:id w:val="-1432196249"/>
        <w:docPartObj>
          <w:docPartGallery w:val="Page Numbers (Bottom of Page)"/>
          <w:docPartUnique/>
        </w:docPartObj>
      </w:sdtPr>
      <w:sdtEndPr/>
      <w:sdtContent>
        <w:r w:rsidRPr="007201C9">
          <w:rPr>
            <w:sz w:val="16"/>
            <w:szCs w:val="16"/>
          </w:rPr>
          <w:fldChar w:fldCharType="begin"/>
        </w:r>
        <w:r w:rsidRPr="007201C9">
          <w:rPr>
            <w:sz w:val="16"/>
            <w:szCs w:val="16"/>
          </w:rPr>
          <w:instrText>PAGE   \* MERGEFORMAT</w:instrText>
        </w:r>
        <w:r w:rsidRPr="007201C9">
          <w:rPr>
            <w:sz w:val="16"/>
            <w:szCs w:val="16"/>
          </w:rPr>
          <w:fldChar w:fldCharType="separate"/>
        </w:r>
        <w:r w:rsidRPr="007201C9">
          <w:rPr>
            <w:sz w:val="16"/>
            <w:szCs w:val="16"/>
          </w:rPr>
          <w:t>2</w:t>
        </w:r>
        <w:r w:rsidRPr="007201C9">
          <w:rPr>
            <w:sz w:val="16"/>
            <w:szCs w:val="16"/>
          </w:rPr>
          <w:fldChar w:fldCharType="end"/>
        </w:r>
      </w:sdtContent>
    </w:sdt>
  </w:p>
  <w:p w14:paraId="568E0855" w14:textId="77777777" w:rsidR="00DD0489" w:rsidRPr="007201C9" w:rsidRDefault="00DD0489" w:rsidP="001404A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7FEA" w14:textId="77777777" w:rsidR="00AA56C4" w:rsidRDefault="00AA56C4">
      <w:r>
        <w:separator/>
      </w:r>
    </w:p>
  </w:footnote>
  <w:footnote w:type="continuationSeparator" w:id="0">
    <w:p w14:paraId="211BF6BB" w14:textId="77777777" w:rsidR="00AA56C4" w:rsidRDefault="00AA56C4">
      <w:r>
        <w:continuationSeparator/>
      </w:r>
    </w:p>
  </w:footnote>
  <w:footnote w:type="continuationNotice" w:id="1">
    <w:p w14:paraId="36B591DB" w14:textId="77777777" w:rsidR="00AA56C4" w:rsidRDefault="00AA5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66FD" w14:textId="1655859B" w:rsidR="00350B56" w:rsidRPr="001404A0" w:rsidRDefault="00350B56" w:rsidP="001404A0">
    <w:pPr>
      <w:pStyle w:val="Intestazione"/>
      <w:jc w:val="right"/>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963D7"/>
    <w:multiLevelType w:val="hybridMultilevel"/>
    <w:tmpl w:val="4AB51EB8"/>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AD8656"/>
    <w:multiLevelType w:val="hybridMultilevel"/>
    <w:tmpl w:val="E1E8401B"/>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193B9D"/>
    <w:multiLevelType w:val="hybridMultilevel"/>
    <w:tmpl w:val="52305FD7"/>
    <w:lvl w:ilvl="0" w:tplc="FFFFFFFF">
      <w:start w:val="1"/>
      <w:numFmt w:val="lowerLetter"/>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BE58A9"/>
    <w:multiLevelType w:val="hybridMultilevel"/>
    <w:tmpl w:val="4456370F"/>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CDF909"/>
    <w:multiLevelType w:val="hybridMultilevel"/>
    <w:tmpl w:val="C1176C2C"/>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5"/>
    <w:multiLevelType w:val="hybridMultilevel"/>
    <w:tmpl w:val="333AB1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6"/>
    <w:multiLevelType w:val="hybridMultilevel"/>
    <w:tmpl w:val="721DA31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215DC27"/>
    <w:multiLevelType w:val="hybridMultilevel"/>
    <w:tmpl w:val="0BE441AA"/>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8D6E59"/>
    <w:multiLevelType w:val="hybridMultilevel"/>
    <w:tmpl w:val="47D29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5DC6717"/>
    <w:multiLevelType w:val="hybridMultilevel"/>
    <w:tmpl w:val="55A0712C"/>
    <w:lvl w:ilvl="0" w:tplc="431AC4AC">
      <w:start w:val="1"/>
      <w:numFmt w:val="bullet"/>
      <w:lvlText w:val="-"/>
      <w:lvlJc w:val="left"/>
      <w:pPr>
        <w:tabs>
          <w:tab w:val="num" w:pos="1063"/>
        </w:tabs>
        <w:ind w:left="1063" w:hanging="360"/>
      </w:pPr>
      <w:rPr>
        <w:rFonts w:ascii="Arial" w:hAnsi="Arial" w:hint="default"/>
        <w:sz w:val="16"/>
      </w:rPr>
    </w:lvl>
    <w:lvl w:ilvl="1" w:tplc="04100003" w:tentative="1">
      <w:start w:val="1"/>
      <w:numFmt w:val="bullet"/>
      <w:lvlText w:val="o"/>
      <w:lvlJc w:val="left"/>
      <w:pPr>
        <w:tabs>
          <w:tab w:val="num" w:pos="2143"/>
        </w:tabs>
        <w:ind w:left="2143" w:hanging="360"/>
      </w:pPr>
      <w:rPr>
        <w:rFonts w:ascii="Courier New" w:hAnsi="Courier New" w:cs="Courier New" w:hint="default"/>
      </w:rPr>
    </w:lvl>
    <w:lvl w:ilvl="2" w:tplc="04100005" w:tentative="1">
      <w:start w:val="1"/>
      <w:numFmt w:val="bullet"/>
      <w:lvlText w:val=""/>
      <w:lvlJc w:val="left"/>
      <w:pPr>
        <w:tabs>
          <w:tab w:val="num" w:pos="2863"/>
        </w:tabs>
        <w:ind w:left="2863" w:hanging="360"/>
      </w:pPr>
      <w:rPr>
        <w:rFonts w:ascii="Wingdings" w:hAnsi="Wingdings" w:hint="default"/>
      </w:rPr>
    </w:lvl>
    <w:lvl w:ilvl="3" w:tplc="04100001" w:tentative="1">
      <w:start w:val="1"/>
      <w:numFmt w:val="bullet"/>
      <w:lvlText w:val=""/>
      <w:lvlJc w:val="left"/>
      <w:pPr>
        <w:tabs>
          <w:tab w:val="num" w:pos="3583"/>
        </w:tabs>
        <w:ind w:left="3583" w:hanging="360"/>
      </w:pPr>
      <w:rPr>
        <w:rFonts w:ascii="Symbol" w:hAnsi="Symbol" w:hint="default"/>
      </w:rPr>
    </w:lvl>
    <w:lvl w:ilvl="4" w:tplc="04100003" w:tentative="1">
      <w:start w:val="1"/>
      <w:numFmt w:val="bullet"/>
      <w:lvlText w:val="o"/>
      <w:lvlJc w:val="left"/>
      <w:pPr>
        <w:tabs>
          <w:tab w:val="num" w:pos="4303"/>
        </w:tabs>
        <w:ind w:left="4303" w:hanging="360"/>
      </w:pPr>
      <w:rPr>
        <w:rFonts w:ascii="Courier New" w:hAnsi="Courier New" w:cs="Courier New" w:hint="default"/>
      </w:rPr>
    </w:lvl>
    <w:lvl w:ilvl="5" w:tplc="04100005" w:tentative="1">
      <w:start w:val="1"/>
      <w:numFmt w:val="bullet"/>
      <w:lvlText w:val=""/>
      <w:lvlJc w:val="left"/>
      <w:pPr>
        <w:tabs>
          <w:tab w:val="num" w:pos="5023"/>
        </w:tabs>
        <w:ind w:left="5023" w:hanging="360"/>
      </w:pPr>
      <w:rPr>
        <w:rFonts w:ascii="Wingdings" w:hAnsi="Wingdings" w:hint="default"/>
      </w:rPr>
    </w:lvl>
    <w:lvl w:ilvl="6" w:tplc="04100001" w:tentative="1">
      <w:start w:val="1"/>
      <w:numFmt w:val="bullet"/>
      <w:lvlText w:val=""/>
      <w:lvlJc w:val="left"/>
      <w:pPr>
        <w:tabs>
          <w:tab w:val="num" w:pos="5743"/>
        </w:tabs>
        <w:ind w:left="5743" w:hanging="360"/>
      </w:pPr>
      <w:rPr>
        <w:rFonts w:ascii="Symbol" w:hAnsi="Symbol" w:hint="default"/>
      </w:rPr>
    </w:lvl>
    <w:lvl w:ilvl="7" w:tplc="04100003" w:tentative="1">
      <w:start w:val="1"/>
      <w:numFmt w:val="bullet"/>
      <w:lvlText w:val="o"/>
      <w:lvlJc w:val="left"/>
      <w:pPr>
        <w:tabs>
          <w:tab w:val="num" w:pos="6463"/>
        </w:tabs>
        <w:ind w:left="6463" w:hanging="360"/>
      </w:pPr>
      <w:rPr>
        <w:rFonts w:ascii="Courier New" w:hAnsi="Courier New" w:cs="Courier New" w:hint="default"/>
      </w:rPr>
    </w:lvl>
    <w:lvl w:ilvl="8" w:tplc="04100005" w:tentative="1">
      <w:start w:val="1"/>
      <w:numFmt w:val="bullet"/>
      <w:lvlText w:val=""/>
      <w:lvlJc w:val="left"/>
      <w:pPr>
        <w:tabs>
          <w:tab w:val="num" w:pos="7183"/>
        </w:tabs>
        <w:ind w:left="7183" w:hanging="360"/>
      </w:pPr>
      <w:rPr>
        <w:rFonts w:ascii="Wingdings" w:hAnsi="Wingdings" w:hint="default"/>
      </w:rPr>
    </w:lvl>
  </w:abstractNum>
  <w:abstractNum w:abstractNumId="10" w15:restartNumberingAfterBreak="0">
    <w:nsid w:val="08CE7E26"/>
    <w:multiLevelType w:val="hybridMultilevel"/>
    <w:tmpl w:val="9050B428"/>
    <w:lvl w:ilvl="0" w:tplc="04100017">
      <w:start w:val="1"/>
      <w:numFmt w:val="lowerLetter"/>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0DEB2505"/>
    <w:multiLevelType w:val="multilevel"/>
    <w:tmpl w:val="E942120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E97501"/>
    <w:multiLevelType w:val="multilevel"/>
    <w:tmpl w:val="E486A3B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100839"/>
    <w:multiLevelType w:val="hybridMultilevel"/>
    <w:tmpl w:val="6230630C"/>
    <w:lvl w:ilvl="0" w:tplc="F2EAA722">
      <w:numFmt w:val="bullet"/>
      <w:lvlText w:val="-"/>
      <w:lvlJc w:val="left"/>
      <w:pPr>
        <w:ind w:left="1080" w:hanging="72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ED6DC1"/>
    <w:multiLevelType w:val="multilevel"/>
    <w:tmpl w:val="55A0712C"/>
    <w:lvl w:ilvl="0">
      <w:start w:val="1"/>
      <w:numFmt w:val="bullet"/>
      <w:lvlText w:val="-"/>
      <w:lvlJc w:val="left"/>
      <w:pPr>
        <w:tabs>
          <w:tab w:val="num" w:pos="1063"/>
        </w:tabs>
        <w:ind w:left="1063" w:hanging="360"/>
      </w:pPr>
      <w:rPr>
        <w:rFonts w:ascii="Arial" w:hAnsi="Arial" w:hint="default"/>
        <w:sz w:val="16"/>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15" w15:restartNumberingAfterBreak="0">
    <w:nsid w:val="42C664E6"/>
    <w:multiLevelType w:val="hybridMultilevel"/>
    <w:tmpl w:val="2DBC0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DC65F5"/>
    <w:multiLevelType w:val="multilevel"/>
    <w:tmpl w:val="C8527FCE"/>
    <w:lvl w:ilvl="0">
      <w:start w:val="1"/>
      <w:numFmt w:val="decimal"/>
      <w:pStyle w:val="Titolo1"/>
      <w:lvlText w:val="%1."/>
      <w:lvlJc w:val="left"/>
      <w:pPr>
        <w:ind w:left="360" w:hanging="360"/>
      </w:pPr>
      <w:rPr>
        <w:b/>
      </w:rPr>
    </w:lvl>
    <w:lvl w:ilvl="1">
      <w:start w:val="1"/>
      <w:numFmt w:val="decimal"/>
      <w:pStyle w:val="Titolo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A6838"/>
    <w:multiLevelType w:val="hybridMultilevel"/>
    <w:tmpl w:val="DCAE91BE"/>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8" w15:restartNumberingAfterBreak="0">
    <w:nsid w:val="50C26F59"/>
    <w:multiLevelType w:val="hybridMultilevel"/>
    <w:tmpl w:val="0B424F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1404B6"/>
    <w:multiLevelType w:val="multilevel"/>
    <w:tmpl w:val="EF228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DA236B"/>
    <w:multiLevelType w:val="hybridMultilevel"/>
    <w:tmpl w:val="70D4DFBC"/>
    <w:lvl w:ilvl="0" w:tplc="C7FEDFE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1" w15:restartNumberingAfterBreak="0">
    <w:nsid w:val="59A31348"/>
    <w:multiLevelType w:val="hybridMultilevel"/>
    <w:tmpl w:val="C7D00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EC7123"/>
    <w:multiLevelType w:val="hybridMultilevel"/>
    <w:tmpl w:val="46D4992E"/>
    <w:lvl w:ilvl="0" w:tplc="04100005">
      <w:start w:val="1"/>
      <w:numFmt w:val="bullet"/>
      <w:lvlText w:val=""/>
      <w:lvlJc w:val="left"/>
      <w:pPr>
        <w:tabs>
          <w:tab w:val="num" w:pos="1063"/>
        </w:tabs>
        <w:ind w:left="1063" w:hanging="360"/>
      </w:pPr>
      <w:rPr>
        <w:rFonts w:ascii="Wingdings" w:hAnsi="Wingdings" w:hint="default"/>
        <w:sz w:val="16"/>
      </w:rPr>
    </w:lvl>
    <w:lvl w:ilvl="1" w:tplc="04100003" w:tentative="1">
      <w:start w:val="1"/>
      <w:numFmt w:val="bullet"/>
      <w:lvlText w:val="o"/>
      <w:lvlJc w:val="left"/>
      <w:pPr>
        <w:tabs>
          <w:tab w:val="num" w:pos="2143"/>
        </w:tabs>
        <w:ind w:left="2143" w:hanging="360"/>
      </w:pPr>
      <w:rPr>
        <w:rFonts w:ascii="Courier New" w:hAnsi="Courier New" w:cs="Courier New" w:hint="default"/>
      </w:rPr>
    </w:lvl>
    <w:lvl w:ilvl="2" w:tplc="04100005" w:tentative="1">
      <w:start w:val="1"/>
      <w:numFmt w:val="bullet"/>
      <w:lvlText w:val=""/>
      <w:lvlJc w:val="left"/>
      <w:pPr>
        <w:tabs>
          <w:tab w:val="num" w:pos="2863"/>
        </w:tabs>
        <w:ind w:left="2863" w:hanging="360"/>
      </w:pPr>
      <w:rPr>
        <w:rFonts w:ascii="Wingdings" w:hAnsi="Wingdings" w:hint="default"/>
      </w:rPr>
    </w:lvl>
    <w:lvl w:ilvl="3" w:tplc="04100001" w:tentative="1">
      <w:start w:val="1"/>
      <w:numFmt w:val="bullet"/>
      <w:lvlText w:val=""/>
      <w:lvlJc w:val="left"/>
      <w:pPr>
        <w:tabs>
          <w:tab w:val="num" w:pos="3583"/>
        </w:tabs>
        <w:ind w:left="3583" w:hanging="360"/>
      </w:pPr>
      <w:rPr>
        <w:rFonts w:ascii="Symbol" w:hAnsi="Symbol" w:hint="default"/>
      </w:rPr>
    </w:lvl>
    <w:lvl w:ilvl="4" w:tplc="04100003" w:tentative="1">
      <w:start w:val="1"/>
      <w:numFmt w:val="bullet"/>
      <w:lvlText w:val="o"/>
      <w:lvlJc w:val="left"/>
      <w:pPr>
        <w:tabs>
          <w:tab w:val="num" w:pos="4303"/>
        </w:tabs>
        <w:ind w:left="4303" w:hanging="360"/>
      </w:pPr>
      <w:rPr>
        <w:rFonts w:ascii="Courier New" w:hAnsi="Courier New" w:cs="Courier New" w:hint="default"/>
      </w:rPr>
    </w:lvl>
    <w:lvl w:ilvl="5" w:tplc="04100005" w:tentative="1">
      <w:start w:val="1"/>
      <w:numFmt w:val="bullet"/>
      <w:lvlText w:val=""/>
      <w:lvlJc w:val="left"/>
      <w:pPr>
        <w:tabs>
          <w:tab w:val="num" w:pos="5023"/>
        </w:tabs>
        <w:ind w:left="5023" w:hanging="360"/>
      </w:pPr>
      <w:rPr>
        <w:rFonts w:ascii="Wingdings" w:hAnsi="Wingdings" w:hint="default"/>
      </w:rPr>
    </w:lvl>
    <w:lvl w:ilvl="6" w:tplc="04100001" w:tentative="1">
      <w:start w:val="1"/>
      <w:numFmt w:val="bullet"/>
      <w:lvlText w:val=""/>
      <w:lvlJc w:val="left"/>
      <w:pPr>
        <w:tabs>
          <w:tab w:val="num" w:pos="5743"/>
        </w:tabs>
        <w:ind w:left="5743" w:hanging="360"/>
      </w:pPr>
      <w:rPr>
        <w:rFonts w:ascii="Symbol" w:hAnsi="Symbol" w:hint="default"/>
      </w:rPr>
    </w:lvl>
    <w:lvl w:ilvl="7" w:tplc="04100003" w:tentative="1">
      <w:start w:val="1"/>
      <w:numFmt w:val="bullet"/>
      <w:lvlText w:val="o"/>
      <w:lvlJc w:val="left"/>
      <w:pPr>
        <w:tabs>
          <w:tab w:val="num" w:pos="6463"/>
        </w:tabs>
        <w:ind w:left="6463" w:hanging="360"/>
      </w:pPr>
      <w:rPr>
        <w:rFonts w:ascii="Courier New" w:hAnsi="Courier New" w:cs="Courier New" w:hint="default"/>
      </w:rPr>
    </w:lvl>
    <w:lvl w:ilvl="8" w:tplc="04100005"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5DD20C15"/>
    <w:multiLevelType w:val="hybridMultilevel"/>
    <w:tmpl w:val="8A2E8426"/>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24" w15:restartNumberingAfterBreak="0">
    <w:nsid w:val="60AB5CD7"/>
    <w:multiLevelType w:val="hybridMultilevel"/>
    <w:tmpl w:val="005664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8014505"/>
    <w:multiLevelType w:val="hybridMultilevel"/>
    <w:tmpl w:val="27847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E364AD"/>
    <w:multiLevelType w:val="hybridMultilevel"/>
    <w:tmpl w:val="F46683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E42E7E"/>
    <w:multiLevelType w:val="hybridMultilevel"/>
    <w:tmpl w:val="AEB28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A5797F"/>
    <w:multiLevelType w:val="hybridMultilevel"/>
    <w:tmpl w:val="31805996"/>
    <w:lvl w:ilvl="0" w:tplc="F2EAA72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F655A8"/>
    <w:multiLevelType w:val="hybridMultilevel"/>
    <w:tmpl w:val="B7D614AA"/>
    <w:lvl w:ilvl="0" w:tplc="B13A6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F95A1D"/>
    <w:multiLevelType w:val="hybridMultilevel"/>
    <w:tmpl w:val="820EB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5716971">
    <w:abstractNumId w:val="1"/>
  </w:num>
  <w:num w:numId="2" w16cid:durableId="1320647534">
    <w:abstractNumId w:val="7"/>
  </w:num>
  <w:num w:numId="3" w16cid:durableId="459228003">
    <w:abstractNumId w:val="0"/>
  </w:num>
  <w:num w:numId="4" w16cid:durableId="1132597621">
    <w:abstractNumId w:val="3"/>
  </w:num>
  <w:num w:numId="5" w16cid:durableId="1003240594">
    <w:abstractNumId w:val="4"/>
  </w:num>
  <w:num w:numId="6" w16cid:durableId="123161221">
    <w:abstractNumId w:val="2"/>
  </w:num>
  <w:num w:numId="7" w16cid:durableId="119570349">
    <w:abstractNumId w:val="19"/>
  </w:num>
  <w:num w:numId="8" w16cid:durableId="649286754">
    <w:abstractNumId w:val="11"/>
  </w:num>
  <w:num w:numId="9" w16cid:durableId="278922468">
    <w:abstractNumId w:val="17"/>
  </w:num>
  <w:num w:numId="10" w16cid:durableId="234819353">
    <w:abstractNumId w:val="20"/>
  </w:num>
  <w:num w:numId="11" w16cid:durableId="1336618086">
    <w:abstractNumId w:val="9"/>
  </w:num>
  <w:num w:numId="12" w16cid:durableId="766653222">
    <w:abstractNumId w:val="14"/>
  </w:num>
  <w:num w:numId="13" w16cid:durableId="290744323">
    <w:abstractNumId w:val="22"/>
  </w:num>
  <w:num w:numId="14" w16cid:durableId="1560701103">
    <w:abstractNumId w:val="5"/>
  </w:num>
  <w:num w:numId="15" w16cid:durableId="74127811">
    <w:abstractNumId w:val="6"/>
    <w:lvlOverride w:ilvl="0">
      <w:startOverride w:val="1"/>
    </w:lvlOverride>
    <w:lvlOverride w:ilvl="1"/>
    <w:lvlOverride w:ilvl="2"/>
    <w:lvlOverride w:ilvl="3"/>
    <w:lvlOverride w:ilvl="4"/>
    <w:lvlOverride w:ilvl="5"/>
    <w:lvlOverride w:ilvl="6"/>
    <w:lvlOverride w:ilvl="7"/>
    <w:lvlOverride w:ilvl="8"/>
  </w:num>
  <w:num w:numId="16" w16cid:durableId="1723672490">
    <w:abstractNumId w:val="27"/>
  </w:num>
  <w:num w:numId="17" w16cid:durableId="930968662">
    <w:abstractNumId w:val="18"/>
  </w:num>
  <w:num w:numId="18" w16cid:durableId="1770075983">
    <w:abstractNumId w:val="26"/>
  </w:num>
  <w:num w:numId="19" w16cid:durableId="405882718">
    <w:abstractNumId w:val="30"/>
  </w:num>
  <w:num w:numId="20" w16cid:durableId="1701276970">
    <w:abstractNumId w:val="23"/>
  </w:num>
  <w:num w:numId="21" w16cid:durableId="559826716">
    <w:abstractNumId w:val="8"/>
  </w:num>
  <w:num w:numId="22" w16cid:durableId="787310663">
    <w:abstractNumId w:val="21"/>
  </w:num>
  <w:num w:numId="23" w16cid:durableId="1444226064">
    <w:abstractNumId w:val="15"/>
  </w:num>
  <w:num w:numId="24" w16cid:durableId="576133439">
    <w:abstractNumId w:val="24"/>
  </w:num>
  <w:num w:numId="25" w16cid:durableId="412819631">
    <w:abstractNumId w:val="16"/>
  </w:num>
  <w:num w:numId="26" w16cid:durableId="2118677875">
    <w:abstractNumId w:val="29"/>
  </w:num>
  <w:num w:numId="27" w16cid:durableId="1122921357">
    <w:abstractNumId w:val="12"/>
  </w:num>
  <w:num w:numId="28" w16cid:durableId="1672218468">
    <w:abstractNumId w:val="10"/>
  </w:num>
  <w:num w:numId="29" w16cid:durableId="1923297375">
    <w:abstractNumId w:val="25"/>
  </w:num>
  <w:num w:numId="30" w16cid:durableId="1852643422">
    <w:abstractNumId w:val="13"/>
  </w:num>
  <w:num w:numId="31" w16cid:durableId="1241912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45"/>
    <w:rsid w:val="00000DE3"/>
    <w:rsid w:val="0001186E"/>
    <w:rsid w:val="00016B78"/>
    <w:rsid w:val="00020FD8"/>
    <w:rsid w:val="00026245"/>
    <w:rsid w:val="0005294F"/>
    <w:rsid w:val="00057119"/>
    <w:rsid w:val="000716C7"/>
    <w:rsid w:val="000805D3"/>
    <w:rsid w:val="00085718"/>
    <w:rsid w:val="00086563"/>
    <w:rsid w:val="00091328"/>
    <w:rsid w:val="000917EC"/>
    <w:rsid w:val="00091F7A"/>
    <w:rsid w:val="000A6D10"/>
    <w:rsid w:val="000D2701"/>
    <w:rsid w:val="000E5E66"/>
    <w:rsid w:val="000E7313"/>
    <w:rsid w:val="000F144B"/>
    <w:rsid w:val="000F4ECA"/>
    <w:rsid w:val="000F6271"/>
    <w:rsid w:val="00106C08"/>
    <w:rsid w:val="00115839"/>
    <w:rsid w:val="00123D4D"/>
    <w:rsid w:val="00136B58"/>
    <w:rsid w:val="001404A0"/>
    <w:rsid w:val="001436C0"/>
    <w:rsid w:val="0014480E"/>
    <w:rsid w:val="00154E84"/>
    <w:rsid w:val="001653FD"/>
    <w:rsid w:val="00172F80"/>
    <w:rsid w:val="00176D2C"/>
    <w:rsid w:val="001928D0"/>
    <w:rsid w:val="001966F1"/>
    <w:rsid w:val="001977F6"/>
    <w:rsid w:val="001A2160"/>
    <w:rsid w:val="001A6372"/>
    <w:rsid w:val="001B0DDB"/>
    <w:rsid w:val="001B41F4"/>
    <w:rsid w:val="001B434A"/>
    <w:rsid w:val="001B59D9"/>
    <w:rsid w:val="001C0D68"/>
    <w:rsid w:val="001C18FE"/>
    <w:rsid w:val="001C5D90"/>
    <w:rsid w:val="001D79E9"/>
    <w:rsid w:val="001E2D5A"/>
    <w:rsid w:val="001E4221"/>
    <w:rsid w:val="001F6A43"/>
    <w:rsid w:val="0020180F"/>
    <w:rsid w:val="002063AC"/>
    <w:rsid w:val="00220622"/>
    <w:rsid w:val="002231AD"/>
    <w:rsid w:val="00233879"/>
    <w:rsid w:val="0023659F"/>
    <w:rsid w:val="00241071"/>
    <w:rsid w:val="0024259D"/>
    <w:rsid w:val="0024316C"/>
    <w:rsid w:val="00245AD9"/>
    <w:rsid w:val="00250830"/>
    <w:rsid w:val="0026534D"/>
    <w:rsid w:val="00287B2C"/>
    <w:rsid w:val="00287FD3"/>
    <w:rsid w:val="0029681A"/>
    <w:rsid w:val="0029743E"/>
    <w:rsid w:val="002A145C"/>
    <w:rsid w:val="002A1808"/>
    <w:rsid w:val="002A2521"/>
    <w:rsid w:val="002A2A35"/>
    <w:rsid w:val="002A329C"/>
    <w:rsid w:val="002A50B7"/>
    <w:rsid w:val="002B3488"/>
    <w:rsid w:val="002B3BA9"/>
    <w:rsid w:val="002B3CCD"/>
    <w:rsid w:val="002D1D4A"/>
    <w:rsid w:val="002D3F38"/>
    <w:rsid w:val="002E5AF9"/>
    <w:rsid w:val="002E67EC"/>
    <w:rsid w:val="002F24D2"/>
    <w:rsid w:val="002F51F3"/>
    <w:rsid w:val="00302C4A"/>
    <w:rsid w:val="00312697"/>
    <w:rsid w:val="00316B98"/>
    <w:rsid w:val="00317C46"/>
    <w:rsid w:val="0032348B"/>
    <w:rsid w:val="003338A3"/>
    <w:rsid w:val="00340509"/>
    <w:rsid w:val="0034123C"/>
    <w:rsid w:val="00341811"/>
    <w:rsid w:val="00350B56"/>
    <w:rsid w:val="00354D33"/>
    <w:rsid w:val="00357F82"/>
    <w:rsid w:val="00367437"/>
    <w:rsid w:val="00367F99"/>
    <w:rsid w:val="00386C3D"/>
    <w:rsid w:val="00390A47"/>
    <w:rsid w:val="0039487B"/>
    <w:rsid w:val="00396D9D"/>
    <w:rsid w:val="003A1331"/>
    <w:rsid w:val="003A6A3C"/>
    <w:rsid w:val="003A7146"/>
    <w:rsid w:val="003B26E1"/>
    <w:rsid w:val="003C230A"/>
    <w:rsid w:val="003C2EC7"/>
    <w:rsid w:val="003D20B5"/>
    <w:rsid w:val="003E5907"/>
    <w:rsid w:val="003F2093"/>
    <w:rsid w:val="004061BA"/>
    <w:rsid w:val="00413630"/>
    <w:rsid w:val="004148AA"/>
    <w:rsid w:val="004336B9"/>
    <w:rsid w:val="004342DE"/>
    <w:rsid w:val="00441AEC"/>
    <w:rsid w:val="00446969"/>
    <w:rsid w:val="00462B19"/>
    <w:rsid w:val="00463EA9"/>
    <w:rsid w:val="004807F8"/>
    <w:rsid w:val="00480A3C"/>
    <w:rsid w:val="004969EF"/>
    <w:rsid w:val="004A749F"/>
    <w:rsid w:val="004B21CD"/>
    <w:rsid w:val="004B3072"/>
    <w:rsid w:val="004C05C6"/>
    <w:rsid w:val="004C2ED0"/>
    <w:rsid w:val="004C3E64"/>
    <w:rsid w:val="004C425C"/>
    <w:rsid w:val="004C6B5D"/>
    <w:rsid w:val="004C6E06"/>
    <w:rsid w:val="004D0D84"/>
    <w:rsid w:val="004E6C34"/>
    <w:rsid w:val="004F032D"/>
    <w:rsid w:val="0050608E"/>
    <w:rsid w:val="005153C2"/>
    <w:rsid w:val="00521372"/>
    <w:rsid w:val="00527690"/>
    <w:rsid w:val="00530D41"/>
    <w:rsid w:val="00531752"/>
    <w:rsid w:val="00552715"/>
    <w:rsid w:val="00554232"/>
    <w:rsid w:val="005557CA"/>
    <w:rsid w:val="00562B06"/>
    <w:rsid w:val="00564639"/>
    <w:rsid w:val="005666A2"/>
    <w:rsid w:val="00567725"/>
    <w:rsid w:val="00582DAB"/>
    <w:rsid w:val="005832B4"/>
    <w:rsid w:val="00590FF1"/>
    <w:rsid w:val="005A3745"/>
    <w:rsid w:val="005A7682"/>
    <w:rsid w:val="005B30F0"/>
    <w:rsid w:val="005B545C"/>
    <w:rsid w:val="005C3D3B"/>
    <w:rsid w:val="005C7A27"/>
    <w:rsid w:val="005D6F40"/>
    <w:rsid w:val="005E0A3D"/>
    <w:rsid w:val="005E15F9"/>
    <w:rsid w:val="005E65B4"/>
    <w:rsid w:val="005F3975"/>
    <w:rsid w:val="005F3FEA"/>
    <w:rsid w:val="005F62B9"/>
    <w:rsid w:val="00602563"/>
    <w:rsid w:val="00603B4F"/>
    <w:rsid w:val="00604437"/>
    <w:rsid w:val="00607371"/>
    <w:rsid w:val="00610A28"/>
    <w:rsid w:val="00612C3F"/>
    <w:rsid w:val="00621EAC"/>
    <w:rsid w:val="006222BF"/>
    <w:rsid w:val="0064495C"/>
    <w:rsid w:val="006556EB"/>
    <w:rsid w:val="006674B2"/>
    <w:rsid w:val="00675713"/>
    <w:rsid w:val="0067712D"/>
    <w:rsid w:val="006775BC"/>
    <w:rsid w:val="00697F82"/>
    <w:rsid w:val="006A533A"/>
    <w:rsid w:val="006A7709"/>
    <w:rsid w:val="006B5294"/>
    <w:rsid w:val="006D02BA"/>
    <w:rsid w:val="006D72F9"/>
    <w:rsid w:val="006E026B"/>
    <w:rsid w:val="006F4B67"/>
    <w:rsid w:val="00716212"/>
    <w:rsid w:val="007201C9"/>
    <w:rsid w:val="0074010B"/>
    <w:rsid w:val="00740D7D"/>
    <w:rsid w:val="00742727"/>
    <w:rsid w:val="00750E7B"/>
    <w:rsid w:val="007574EA"/>
    <w:rsid w:val="00761EF2"/>
    <w:rsid w:val="00763088"/>
    <w:rsid w:val="007735BD"/>
    <w:rsid w:val="00784828"/>
    <w:rsid w:val="007921F8"/>
    <w:rsid w:val="007C353A"/>
    <w:rsid w:val="007C3F2B"/>
    <w:rsid w:val="007D5FC5"/>
    <w:rsid w:val="007E246A"/>
    <w:rsid w:val="007E2989"/>
    <w:rsid w:val="007E6B39"/>
    <w:rsid w:val="008173A9"/>
    <w:rsid w:val="00833A6A"/>
    <w:rsid w:val="00835C01"/>
    <w:rsid w:val="00836BE3"/>
    <w:rsid w:val="008408FD"/>
    <w:rsid w:val="00842A04"/>
    <w:rsid w:val="00847B78"/>
    <w:rsid w:val="0085521E"/>
    <w:rsid w:val="0086403D"/>
    <w:rsid w:val="008701D8"/>
    <w:rsid w:val="008704AD"/>
    <w:rsid w:val="00870933"/>
    <w:rsid w:val="008711E5"/>
    <w:rsid w:val="00877992"/>
    <w:rsid w:val="00890985"/>
    <w:rsid w:val="0089486A"/>
    <w:rsid w:val="008A087B"/>
    <w:rsid w:val="008C6754"/>
    <w:rsid w:val="008D391E"/>
    <w:rsid w:val="008D52B6"/>
    <w:rsid w:val="008E0078"/>
    <w:rsid w:val="008E615F"/>
    <w:rsid w:val="008F376F"/>
    <w:rsid w:val="008F510D"/>
    <w:rsid w:val="008F5425"/>
    <w:rsid w:val="008F6438"/>
    <w:rsid w:val="00901676"/>
    <w:rsid w:val="00901E92"/>
    <w:rsid w:val="009076E0"/>
    <w:rsid w:val="009137B0"/>
    <w:rsid w:val="00921777"/>
    <w:rsid w:val="0094180A"/>
    <w:rsid w:val="00942EE5"/>
    <w:rsid w:val="009458B3"/>
    <w:rsid w:val="00946647"/>
    <w:rsid w:val="00952A3C"/>
    <w:rsid w:val="0095335C"/>
    <w:rsid w:val="00963D0E"/>
    <w:rsid w:val="0097417C"/>
    <w:rsid w:val="009758A3"/>
    <w:rsid w:val="0099263E"/>
    <w:rsid w:val="00994AE6"/>
    <w:rsid w:val="009A5B66"/>
    <w:rsid w:val="009A74A7"/>
    <w:rsid w:val="009C3A69"/>
    <w:rsid w:val="009C5289"/>
    <w:rsid w:val="009C651F"/>
    <w:rsid w:val="009D10AB"/>
    <w:rsid w:val="009D34EC"/>
    <w:rsid w:val="009E2F44"/>
    <w:rsid w:val="009F0533"/>
    <w:rsid w:val="00A048A6"/>
    <w:rsid w:val="00A061E1"/>
    <w:rsid w:val="00A36C47"/>
    <w:rsid w:val="00A45AD8"/>
    <w:rsid w:val="00A6003F"/>
    <w:rsid w:val="00A61F1F"/>
    <w:rsid w:val="00A633E7"/>
    <w:rsid w:val="00A63B83"/>
    <w:rsid w:val="00A71615"/>
    <w:rsid w:val="00A717DB"/>
    <w:rsid w:val="00A74C55"/>
    <w:rsid w:val="00A830BD"/>
    <w:rsid w:val="00A85ECB"/>
    <w:rsid w:val="00A86B1D"/>
    <w:rsid w:val="00AA47AC"/>
    <w:rsid w:val="00AA56C4"/>
    <w:rsid w:val="00AB72B8"/>
    <w:rsid w:val="00AB7D65"/>
    <w:rsid w:val="00AC1AE1"/>
    <w:rsid w:val="00AC42C0"/>
    <w:rsid w:val="00AD0578"/>
    <w:rsid w:val="00AD5CC3"/>
    <w:rsid w:val="00AE3431"/>
    <w:rsid w:val="00AE3D6C"/>
    <w:rsid w:val="00B26147"/>
    <w:rsid w:val="00B31EAF"/>
    <w:rsid w:val="00B36A54"/>
    <w:rsid w:val="00B36D27"/>
    <w:rsid w:val="00B37648"/>
    <w:rsid w:val="00B505D2"/>
    <w:rsid w:val="00B6630B"/>
    <w:rsid w:val="00B7384A"/>
    <w:rsid w:val="00B7695E"/>
    <w:rsid w:val="00B84980"/>
    <w:rsid w:val="00B86253"/>
    <w:rsid w:val="00B90E05"/>
    <w:rsid w:val="00B972CE"/>
    <w:rsid w:val="00BA565B"/>
    <w:rsid w:val="00BA7CF3"/>
    <w:rsid w:val="00BC0D66"/>
    <w:rsid w:val="00BC1BB4"/>
    <w:rsid w:val="00BC7192"/>
    <w:rsid w:val="00BD2BBE"/>
    <w:rsid w:val="00BD60D7"/>
    <w:rsid w:val="00BE2E86"/>
    <w:rsid w:val="00BE5C23"/>
    <w:rsid w:val="00BE61AB"/>
    <w:rsid w:val="00BE702B"/>
    <w:rsid w:val="00BF05B6"/>
    <w:rsid w:val="00BF2C49"/>
    <w:rsid w:val="00BF4644"/>
    <w:rsid w:val="00BF5FBA"/>
    <w:rsid w:val="00C05044"/>
    <w:rsid w:val="00C25DC9"/>
    <w:rsid w:val="00C5221F"/>
    <w:rsid w:val="00C55F9A"/>
    <w:rsid w:val="00C66EDD"/>
    <w:rsid w:val="00C678C3"/>
    <w:rsid w:val="00C710CE"/>
    <w:rsid w:val="00C73329"/>
    <w:rsid w:val="00C75CA6"/>
    <w:rsid w:val="00C835B1"/>
    <w:rsid w:val="00C922DD"/>
    <w:rsid w:val="00C9314E"/>
    <w:rsid w:val="00C93825"/>
    <w:rsid w:val="00C97017"/>
    <w:rsid w:val="00CB4DCE"/>
    <w:rsid w:val="00CB500E"/>
    <w:rsid w:val="00CB5F29"/>
    <w:rsid w:val="00CC2DD6"/>
    <w:rsid w:val="00CC6433"/>
    <w:rsid w:val="00CD6AA9"/>
    <w:rsid w:val="00CE50AD"/>
    <w:rsid w:val="00CE6D40"/>
    <w:rsid w:val="00D07F03"/>
    <w:rsid w:val="00D10252"/>
    <w:rsid w:val="00D17AC5"/>
    <w:rsid w:val="00D20316"/>
    <w:rsid w:val="00D3005D"/>
    <w:rsid w:val="00D30A1C"/>
    <w:rsid w:val="00D33FA8"/>
    <w:rsid w:val="00D34FFA"/>
    <w:rsid w:val="00D36BDF"/>
    <w:rsid w:val="00D420B9"/>
    <w:rsid w:val="00D44219"/>
    <w:rsid w:val="00D462FC"/>
    <w:rsid w:val="00D5286F"/>
    <w:rsid w:val="00D54A0C"/>
    <w:rsid w:val="00D563BB"/>
    <w:rsid w:val="00D64B65"/>
    <w:rsid w:val="00D6514C"/>
    <w:rsid w:val="00D66D62"/>
    <w:rsid w:val="00D66D91"/>
    <w:rsid w:val="00D81EB1"/>
    <w:rsid w:val="00D86AD9"/>
    <w:rsid w:val="00DA72D7"/>
    <w:rsid w:val="00DB0F1A"/>
    <w:rsid w:val="00DB1432"/>
    <w:rsid w:val="00DD0489"/>
    <w:rsid w:val="00DD530E"/>
    <w:rsid w:val="00DE0C61"/>
    <w:rsid w:val="00DE6054"/>
    <w:rsid w:val="00DE6862"/>
    <w:rsid w:val="00E016E7"/>
    <w:rsid w:val="00E0408A"/>
    <w:rsid w:val="00E066AC"/>
    <w:rsid w:val="00E16474"/>
    <w:rsid w:val="00E169E9"/>
    <w:rsid w:val="00E271C8"/>
    <w:rsid w:val="00E27C28"/>
    <w:rsid w:val="00E34F91"/>
    <w:rsid w:val="00E3731A"/>
    <w:rsid w:val="00E44205"/>
    <w:rsid w:val="00E51AB4"/>
    <w:rsid w:val="00E66BDE"/>
    <w:rsid w:val="00E74E2A"/>
    <w:rsid w:val="00E76CED"/>
    <w:rsid w:val="00E83AD8"/>
    <w:rsid w:val="00E91AD2"/>
    <w:rsid w:val="00E934B8"/>
    <w:rsid w:val="00EB0470"/>
    <w:rsid w:val="00EB69C2"/>
    <w:rsid w:val="00EC0271"/>
    <w:rsid w:val="00ED353A"/>
    <w:rsid w:val="00ED41A2"/>
    <w:rsid w:val="00EF1834"/>
    <w:rsid w:val="00EF5DF5"/>
    <w:rsid w:val="00EF64D8"/>
    <w:rsid w:val="00F072BC"/>
    <w:rsid w:val="00F12D57"/>
    <w:rsid w:val="00F13603"/>
    <w:rsid w:val="00F26AC3"/>
    <w:rsid w:val="00F27795"/>
    <w:rsid w:val="00F30312"/>
    <w:rsid w:val="00F42F96"/>
    <w:rsid w:val="00F43734"/>
    <w:rsid w:val="00F45916"/>
    <w:rsid w:val="00F50622"/>
    <w:rsid w:val="00F53462"/>
    <w:rsid w:val="00F5568D"/>
    <w:rsid w:val="00F55EE1"/>
    <w:rsid w:val="00F565E6"/>
    <w:rsid w:val="00F64B1D"/>
    <w:rsid w:val="00F6669D"/>
    <w:rsid w:val="00F67905"/>
    <w:rsid w:val="00F771C2"/>
    <w:rsid w:val="00F81436"/>
    <w:rsid w:val="00F83F9C"/>
    <w:rsid w:val="00FB00CB"/>
    <w:rsid w:val="00FB0340"/>
    <w:rsid w:val="00FB32AD"/>
    <w:rsid w:val="00FC370C"/>
    <w:rsid w:val="00FC77A8"/>
    <w:rsid w:val="00FD3AB8"/>
    <w:rsid w:val="00FD6048"/>
    <w:rsid w:val="00FE0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C3DE60"/>
  <w15:chartTrackingRefBased/>
  <w15:docId w15:val="{F30E3353-FD13-4EC6-8027-435F5C18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Paragrafoelenco"/>
    <w:next w:val="Normale"/>
    <w:link w:val="Titolo1Carattere"/>
    <w:uiPriority w:val="9"/>
    <w:qFormat/>
    <w:rsid w:val="00E34F91"/>
    <w:pPr>
      <w:numPr>
        <w:numId w:val="25"/>
      </w:numPr>
      <w:spacing w:line="276" w:lineRule="auto"/>
      <w:contextualSpacing/>
      <w:outlineLvl w:val="0"/>
    </w:pPr>
    <w:rPr>
      <w:rFonts w:ascii="Calibri" w:eastAsia="Calibri" w:hAnsi="Calibri"/>
      <w:b/>
      <w:sz w:val="22"/>
      <w:szCs w:val="22"/>
      <w:lang w:eastAsia="en-US"/>
    </w:rPr>
  </w:style>
  <w:style w:type="paragraph" w:styleId="Titolo2">
    <w:name w:val="heading 2"/>
    <w:basedOn w:val="Paragrafoelenco"/>
    <w:next w:val="Normale"/>
    <w:link w:val="Titolo2Carattere"/>
    <w:uiPriority w:val="9"/>
    <w:unhideWhenUsed/>
    <w:qFormat/>
    <w:rsid w:val="00E34F91"/>
    <w:pPr>
      <w:numPr>
        <w:ilvl w:val="1"/>
        <w:numId w:val="25"/>
      </w:numPr>
      <w:tabs>
        <w:tab w:val="decimal" w:pos="426"/>
      </w:tabs>
      <w:spacing w:line="276" w:lineRule="auto"/>
      <w:contextualSpacing/>
      <w:outlineLvl w:val="1"/>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7">
    <w:name w:val="CM7"/>
    <w:basedOn w:val="Default"/>
    <w:next w:val="Default"/>
    <w:pPr>
      <w:spacing w:after="280"/>
    </w:pPr>
    <w:rPr>
      <w:rFonts w:cs="Times New Roman"/>
      <w:color w:val="auto"/>
    </w:rPr>
  </w:style>
  <w:style w:type="paragraph" w:customStyle="1" w:styleId="CM2">
    <w:name w:val="CM2"/>
    <w:basedOn w:val="Default"/>
    <w:next w:val="Default"/>
    <w:pPr>
      <w:spacing w:line="233" w:lineRule="atLeast"/>
    </w:pPr>
    <w:rPr>
      <w:rFonts w:cs="Times New Roman"/>
      <w:color w:val="auto"/>
    </w:rPr>
  </w:style>
  <w:style w:type="paragraph" w:customStyle="1" w:styleId="CM8">
    <w:name w:val="CM8"/>
    <w:basedOn w:val="Default"/>
    <w:next w:val="Default"/>
    <w:pPr>
      <w:spacing w:after="230"/>
    </w:pPr>
    <w:rPr>
      <w:rFonts w:cs="Times New Roman"/>
      <w:color w:val="auto"/>
    </w:rPr>
  </w:style>
  <w:style w:type="paragraph" w:customStyle="1" w:styleId="CM3">
    <w:name w:val="CM3"/>
    <w:basedOn w:val="Default"/>
    <w:next w:val="Default"/>
    <w:pPr>
      <w:spacing w:line="231" w:lineRule="atLeast"/>
    </w:pPr>
    <w:rPr>
      <w:rFonts w:cs="Times New Roman"/>
      <w:color w:val="auto"/>
    </w:rPr>
  </w:style>
  <w:style w:type="paragraph" w:customStyle="1" w:styleId="CM10">
    <w:name w:val="CM10"/>
    <w:basedOn w:val="Default"/>
    <w:next w:val="Default"/>
    <w:pPr>
      <w:spacing w:after="112"/>
    </w:pPr>
    <w:rPr>
      <w:rFonts w:cs="Times New Roman"/>
      <w:color w:val="auto"/>
    </w:rPr>
  </w:style>
  <w:style w:type="paragraph" w:customStyle="1" w:styleId="CM5">
    <w:name w:val="CM5"/>
    <w:basedOn w:val="Default"/>
    <w:next w:val="Default"/>
    <w:pPr>
      <w:spacing w:line="231" w:lineRule="atLeast"/>
    </w:pPr>
    <w:rPr>
      <w:rFonts w:cs="Times New Roman"/>
      <w:color w:val="auto"/>
    </w:rPr>
  </w:style>
  <w:style w:type="paragraph" w:customStyle="1" w:styleId="CM9">
    <w:name w:val="CM9"/>
    <w:basedOn w:val="Default"/>
    <w:next w:val="Default"/>
    <w:pPr>
      <w:spacing w:after="218"/>
    </w:pPr>
    <w:rPr>
      <w:rFonts w:cs="Times New Roman"/>
      <w:color w:val="auto"/>
    </w:rPr>
  </w:style>
  <w:style w:type="paragraph" w:customStyle="1" w:styleId="CM11">
    <w:name w:val="CM11"/>
    <w:basedOn w:val="Default"/>
    <w:next w:val="Default"/>
    <w:pPr>
      <w:spacing w:after="340"/>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styleId="Intestazione">
    <w:name w:val="header"/>
    <w:basedOn w:val="Normale"/>
    <w:link w:val="IntestazioneCarattere"/>
    <w:rsid w:val="005B545C"/>
    <w:pPr>
      <w:tabs>
        <w:tab w:val="center" w:pos="4819"/>
        <w:tab w:val="right" w:pos="9638"/>
      </w:tabs>
    </w:pPr>
  </w:style>
  <w:style w:type="paragraph" w:styleId="Pidipagina">
    <w:name w:val="footer"/>
    <w:basedOn w:val="Normale"/>
    <w:link w:val="PidipaginaCarattere"/>
    <w:uiPriority w:val="99"/>
    <w:rsid w:val="005B545C"/>
    <w:pPr>
      <w:tabs>
        <w:tab w:val="center" w:pos="4819"/>
        <w:tab w:val="right" w:pos="9638"/>
      </w:tabs>
    </w:pPr>
  </w:style>
  <w:style w:type="paragraph" w:styleId="Testofumetto">
    <w:name w:val="Balloon Text"/>
    <w:basedOn w:val="Normale"/>
    <w:link w:val="TestofumettoCarattere"/>
    <w:rsid w:val="00F43734"/>
    <w:rPr>
      <w:rFonts w:ascii="Tahoma" w:hAnsi="Tahoma" w:cs="Tahoma"/>
      <w:sz w:val="16"/>
      <w:szCs w:val="16"/>
    </w:rPr>
  </w:style>
  <w:style w:type="character" w:customStyle="1" w:styleId="TestofumettoCarattere">
    <w:name w:val="Testo fumetto Carattere"/>
    <w:link w:val="Testofumetto"/>
    <w:rsid w:val="00F43734"/>
    <w:rPr>
      <w:rFonts w:ascii="Tahoma" w:hAnsi="Tahoma" w:cs="Tahoma"/>
      <w:sz w:val="16"/>
      <w:szCs w:val="16"/>
    </w:rPr>
  </w:style>
  <w:style w:type="paragraph" w:customStyle="1" w:styleId="Pa4">
    <w:name w:val="Pa4"/>
    <w:basedOn w:val="Default"/>
    <w:next w:val="Default"/>
    <w:uiPriority w:val="99"/>
    <w:rsid w:val="004C425C"/>
    <w:pPr>
      <w:widowControl/>
      <w:spacing w:line="121" w:lineRule="atLeast"/>
    </w:pPr>
    <w:rPr>
      <w:rFonts w:ascii="Arial Narrow" w:hAnsi="Arial Narrow" w:cs="Times New Roman"/>
      <w:color w:val="auto"/>
    </w:rPr>
  </w:style>
  <w:style w:type="paragraph" w:customStyle="1" w:styleId="Pa5">
    <w:name w:val="Pa5"/>
    <w:basedOn w:val="Default"/>
    <w:next w:val="Default"/>
    <w:uiPriority w:val="99"/>
    <w:rsid w:val="00C55F9A"/>
    <w:pPr>
      <w:widowControl/>
      <w:spacing w:line="121" w:lineRule="atLeast"/>
    </w:pPr>
    <w:rPr>
      <w:rFonts w:ascii="Arial Narrow" w:hAnsi="Arial Narrow" w:cs="Times New Roman"/>
      <w:color w:val="auto"/>
    </w:rPr>
  </w:style>
  <w:style w:type="paragraph" w:customStyle="1" w:styleId="Pa6">
    <w:name w:val="Pa6"/>
    <w:basedOn w:val="Default"/>
    <w:next w:val="Default"/>
    <w:uiPriority w:val="99"/>
    <w:rsid w:val="00C55F9A"/>
    <w:pPr>
      <w:widowControl/>
      <w:spacing w:line="121" w:lineRule="atLeast"/>
    </w:pPr>
    <w:rPr>
      <w:rFonts w:ascii="Arial Narrow" w:hAnsi="Arial Narrow" w:cs="Times New Roman"/>
      <w:color w:val="auto"/>
    </w:rPr>
  </w:style>
  <w:style w:type="character" w:styleId="Rimandocommento">
    <w:name w:val="annotation reference"/>
    <w:rsid w:val="00B6630B"/>
    <w:rPr>
      <w:sz w:val="16"/>
      <w:szCs w:val="16"/>
    </w:rPr>
  </w:style>
  <w:style w:type="paragraph" w:styleId="Testocommento">
    <w:name w:val="annotation text"/>
    <w:basedOn w:val="Normale"/>
    <w:link w:val="TestocommentoCarattere"/>
    <w:rsid w:val="00B6630B"/>
    <w:rPr>
      <w:sz w:val="20"/>
      <w:szCs w:val="20"/>
    </w:rPr>
  </w:style>
  <w:style w:type="character" w:customStyle="1" w:styleId="TestocommentoCarattere">
    <w:name w:val="Testo commento Carattere"/>
    <w:basedOn w:val="Carpredefinitoparagrafo"/>
    <w:link w:val="Testocommento"/>
    <w:rsid w:val="00B6630B"/>
  </w:style>
  <w:style w:type="paragraph" w:styleId="Soggettocommento">
    <w:name w:val="annotation subject"/>
    <w:basedOn w:val="Testocommento"/>
    <w:next w:val="Testocommento"/>
    <w:link w:val="SoggettocommentoCarattere"/>
    <w:rsid w:val="00B6630B"/>
    <w:rPr>
      <w:b/>
      <w:bCs/>
    </w:rPr>
  </w:style>
  <w:style w:type="character" w:customStyle="1" w:styleId="SoggettocommentoCarattere">
    <w:name w:val="Soggetto commento Carattere"/>
    <w:link w:val="Soggettocommento"/>
    <w:rsid w:val="00B6630B"/>
    <w:rPr>
      <w:b/>
      <w:bCs/>
    </w:rPr>
  </w:style>
  <w:style w:type="character" w:customStyle="1" w:styleId="Titolo1Carattere">
    <w:name w:val="Titolo 1 Carattere"/>
    <w:link w:val="Titolo1"/>
    <w:uiPriority w:val="9"/>
    <w:rsid w:val="00E34F91"/>
    <w:rPr>
      <w:rFonts w:ascii="Calibri" w:eastAsia="Calibri" w:hAnsi="Calibri"/>
      <w:b/>
      <w:sz w:val="22"/>
      <w:szCs w:val="22"/>
      <w:lang w:eastAsia="en-US"/>
    </w:rPr>
  </w:style>
  <w:style w:type="character" w:customStyle="1" w:styleId="Titolo2Carattere">
    <w:name w:val="Titolo 2 Carattere"/>
    <w:link w:val="Titolo2"/>
    <w:uiPriority w:val="9"/>
    <w:rsid w:val="00E34F91"/>
    <w:rPr>
      <w:rFonts w:ascii="Calibri" w:eastAsia="Calibri" w:hAnsi="Calibri"/>
      <w:sz w:val="22"/>
      <w:szCs w:val="22"/>
      <w:lang w:eastAsia="en-US"/>
    </w:rPr>
  </w:style>
  <w:style w:type="paragraph" w:styleId="Paragrafoelenco">
    <w:name w:val="List Paragraph"/>
    <w:basedOn w:val="Normale"/>
    <w:uiPriority w:val="34"/>
    <w:qFormat/>
    <w:rsid w:val="00E34F91"/>
    <w:pPr>
      <w:ind w:left="708"/>
    </w:pPr>
  </w:style>
  <w:style w:type="character" w:customStyle="1" w:styleId="IntestazioneCarattere">
    <w:name w:val="Intestazione Carattere"/>
    <w:link w:val="Intestazione"/>
    <w:uiPriority w:val="99"/>
    <w:rsid w:val="00480A3C"/>
    <w:rPr>
      <w:sz w:val="24"/>
      <w:szCs w:val="24"/>
    </w:rPr>
  </w:style>
  <w:style w:type="character" w:customStyle="1" w:styleId="PidipaginaCarattere">
    <w:name w:val="Piè di pagina Carattere"/>
    <w:link w:val="Pidipagina"/>
    <w:uiPriority w:val="99"/>
    <w:rsid w:val="00480A3C"/>
    <w:rPr>
      <w:sz w:val="24"/>
      <w:szCs w:val="24"/>
    </w:rPr>
  </w:style>
  <w:style w:type="character" w:styleId="Enfasigrassetto">
    <w:name w:val="Strong"/>
    <w:basedOn w:val="Carpredefinitoparagrafo"/>
    <w:uiPriority w:val="22"/>
    <w:qFormat/>
    <w:rsid w:val="00A36C47"/>
    <w:rPr>
      <w:b/>
      <w:bCs/>
    </w:rPr>
  </w:style>
  <w:style w:type="character" w:styleId="Collegamentoipertestuale">
    <w:name w:val="Hyperlink"/>
    <w:basedOn w:val="Carpredefinitoparagrafo"/>
    <w:uiPriority w:val="99"/>
    <w:unhideWhenUsed/>
    <w:rsid w:val="00F13603"/>
    <w:rPr>
      <w:color w:val="0000FF"/>
      <w:u w:val="single"/>
    </w:rPr>
  </w:style>
  <w:style w:type="character" w:styleId="Menzionenonrisolta">
    <w:name w:val="Unresolved Mention"/>
    <w:basedOn w:val="Carpredefinitoparagrafo"/>
    <w:uiPriority w:val="99"/>
    <w:semiHidden/>
    <w:unhideWhenUsed/>
    <w:rsid w:val="00F13603"/>
    <w:rPr>
      <w:color w:val="605E5C"/>
      <w:shd w:val="clear" w:color="auto" w:fill="E1DFDD"/>
    </w:rPr>
  </w:style>
  <w:style w:type="paragraph" w:styleId="Revisione">
    <w:name w:val="Revision"/>
    <w:hidden/>
    <w:uiPriority w:val="99"/>
    <w:semiHidden/>
    <w:rsid w:val="00AA47AC"/>
    <w:rPr>
      <w:sz w:val="24"/>
      <w:szCs w:val="24"/>
    </w:rPr>
  </w:style>
  <w:style w:type="paragraph" w:styleId="NormaleWeb">
    <w:name w:val="Normal (Web)"/>
    <w:basedOn w:val="Normale"/>
    <w:uiPriority w:val="99"/>
    <w:unhideWhenUsed/>
    <w:rsid w:val="000865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3563">
      <w:bodyDiv w:val="1"/>
      <w:marLeft w:val="0"/>
      <w:marRight w:val="0"/>
      <w:marTop w:val="0"/>
      <w:marBottom w:val="0"/>
      <w:divBdr>
        <w:top w:val="none" w:sz="0" w:space="0" w:color="auto"/>
        <w:left w:val="none" w:sz="0" w:space="0" w:color="auto"/>
        <w:bottom w:val="none" w:sz="0" w:space="0" w:color="auto"/>
        <w:right w:val="none" w:sz="0" w:space="0" w:color="auto"/>
      </w:divBdr>
    </w:div>
    <w:div w:id="1180267879">
      <w:bodyDiv w:val="1"/>
      <w:marLeft w:val="0"/>
      <w:marRight w:val="0"/>
      <w:marTop w:val="0"/>
      <w:marBottom w:val="0"/>
      <w:divBdr>
        <w:top w:val="none" w:sz="0" w:space="0" w:color="auto"/>
        <w:left w:val="none" w:sz="0" w:space="0" w:color="auto"/>
        <w:bottom w:val="none" w:sz="0" w:space="0" w:color="auto"/>
        <w:right w:val="none" w:sz="0" w:space="0" w:color="auto"/>
      </w:divBdr>
    </w:div>
    <w:div w:id="1407609850">
      <w:bodyDiv w:val="1"/>
      <w:marLeft w:val="0"/>
      <w:marRight w:val="0"/>
      <w:marTop w:val="0"/>
      <w:marBottom w:val="0"/>
      <w:divBdr>
        <w:top w:val="none" w:sz="0" w:space="0" w:color="auto"/>
        <w:left w:val="none" w:sz="0" w:space="0" w:color="auto"/>
        <w:bottom w:val="none" w:sz="0" w:space="0" w:color="auto"/>
        <w:right w:val="none" w:sz="0" w:space="0" w:color="auto"/>
      </w:divBdr>
    </w:div>
    <w:div w:id="17390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lloperilconsumator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C42CBA0E864A9B955A84D6BAC4F8" ma:contentTypeVersion="11" ma:contentTypeDescription="Creare un nuovo documento." ma:contentTypeScope="" ma:versionID="3655a4db35a3bcb571cd34e24b508308">
  <xsd:schema xmlns:xsd="http://www.w3.org/2001/XMLSchema" xmlns:xs="http://www.w3.org/2001/XMLSchema" xmlns:p="http://schemas.microsoft.com/office/2006/metadata/properties" xmlns:ns2="ee7ae504-1a2b-4301-8b5e-c0845220d49b" xmlns:ns3="80e040d5-8bf4-4b05-a427-a1cd7a0ffae7" targetNamespace="http://schemas.microsoft.com/office/2006/metadata/properties" ma:root="true" ma:fieldsID="762fb06a59815e3ab86d09dba8877629" ns2:_="" ns3:_="">
    <xsd:import namespace="ee7ae504-1a2b-4301-8b5e-c0845220d49b"/>
    <xsd:import namespace="80e040d5-8bf4-4b05-a427-a1cd7a0ff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ae504-1a2b-4301-8b5e-c0845220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040d5-8bf4-4b05-a427-a1cd7a0ffae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5F562-7A0A-41F6-881A-B91F350525CD}">
  <ds:schemaRefs>
    <ds:schemaRef ds:uri="http://schemas.openxmlformats.org/officeDocument/2006/bibliography"/>
  </ds:schemaRefs>
</ds:datastoreItem>
</file>

<file path=customXml/itemProps2.xml><?xml version="1.0" encoding="utf-8"?>
<ds:datastoreItem xmlns:ds="http://schemas.openxmlformats.org/officeDocument/2006/customXml" ds:itemID="{4F04E023-E4D6-4D47-B77B-69686B026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9AD45-0AC6-498C-B63B-87669AED4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ae504-1a2b-4301-8b5e-c0845220d49b"/>
    <ds:schemaRef ds:uri="80e040d5-8bf4-4b05-a427-a1cd7a0ff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64F33-AF03-4D49-99C6-3C3A4A7E6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2854</Words>
  <Characters>17011</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Microsoft Word - Condizionifornitura1.doc</vt:lpstr>
    </vt:vector>
  </TitlesOfParts>
  <Company>IrenEmilia S.p.A.</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Condizionifornitura1.doc</dc:title>
  <dc:subject/>
  <dc:creator>ghinoim</dc:creator>
  <cp:keywords/>
  <cp:lastModifiedBy>Zangani Veronica</cp:lastModifiedBy>
  <cp:revision>2</cp:revision>
  <cp:lastPrinted>2017-05-29T11:35:00Z</cp:lastPrinted>
  <dcterms:created xsi:type="dcterms:W3CDTF">2023-12-28T14:34:00Z</dcterms:created>
  <dcterms:modified xsi:type="dcterms:W3CDTF">2023-12-28T14:34:00Z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0x0101002140C42CBA0E864A9B955A84D6BAC4F8</vt:lpwstr>
  </property>
</Properties>
</file>